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2EB" w:rsidRPr="007B12EB" w:rsidRDefault="007B12EB" w:rsidP="007B12EB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12EB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№27 «</w:t>
      </w:r>
      <w:proofErr w:type="spellStart"/>
      <w:r w:rsidRPr="007B12EB">
        <w:rPr>
          <w:rFonts w:ascii="Times New Roman" w:eastAsia="Calibri" w:hAnsi="Times New Roman" w:cs="Times New Roman"/>
          <w:sz w:val="28"/>
          <w:szCs w:val="28"/>
        </w:rPr>
        <w:t>Нэни</w:t>
      </w:r>
      <w:proofErr w:type="spellEnd"/>
      <w:r w:rsidRPr="007B12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B12EB">
        <w:rPr>
          <w:rFonts w:ascii="Times New Roman" w:eastAsia="Calibri" w:hAnsi="Times New Roman" w:cs="Times New Roman"/>
          <w:sz w:val="28"/>
          <w:szCs w:val="28"/>
        </w:rPr>
        <w:t>куллар</w:t>
      </w:r>
      <w:proofErr w:type="spellEnd"/>
      <w:r w:rsidRPr="007B12EB">
        <w:rPr>
          <w:rFonts w:ascii="Times New Roman" w:eastAsia="Calibri" w:hAnsi="Times New Roman" w:cs="Times New Roman"/>
          <w:sz w:val="28"/>
          <w:szCs w:val="28"/>
        </w:rPr>
        <w:t>» г. Альметьевска.</w:t>
      </w:r>
    </w:p>
    <w:p w:rsidR="005830BE" w:rsidRPr="007B12EB" w:rsidRDefault="005830BE">
      <w:pPr>
        <w:pStyle w:val="a3"/>
        <w:spacing w:before="189"/>
        <w:rPr>
          <w:rFonts w:ascii="Times New Roman"/>
          <w:sz w:val="28"/>
          <w:szCs w:val="28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Pr="00D8382E" w:rsidRDefault="007B12EB" w:rsidP="007B12EB">
      <w:pPr>
        <w:pStyle w:val="a3"/>
        <w:spacing w:before="189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82E">
        <w:rPr>
          <w:rFonts w:ascii="Times New Roman" w:hAnsi="Times New Roman" w:cs="Times New Roman"/>
          <w:b/>
          <w:sz w:val="28"/>
          <w:szCs w:val="28"/>
        </w:rPr>
        <w:t>Презентация опыта работы «Технология «Волшебная лупа» при организации работы по экологическому воспитанию» на Всероссийском фестивале педагогических идей.</w:t>
      </w:r>
    </w:p>
    <w:p w:rsidR="007B12EB" w:rsidRPr="00D8382E" w:rsidRDefault="007B12EB" w:rsidP="007B12EB">
      <w:pPr>
        <w:pStyle w:val="a3"/>
        <w:spacing w:before="189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Pr="007B12EB" w:rsidRDefault="007B12EB" w:rsidP="007B12EB">
      <w:pPr>
        <w:spacing w:line="36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                                                  </w:t>
      </w:r>
      <w:r w:rsidRPr="007B12E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Воспитатели: </w:t>
      </w:r>
      <w:proofErr w:type="spellStart"/>
      <w:r w:rsidRPr="007B12EB">
        <w:rPr>
          <w:rFonts w:ascii="Times New Roman" w:eastAsia="Calibri" w:hAnsi="Times New Roman" w:cs="Times New Roman"/>
          <w:bCs/>
          <w:iCs/>
          <w:sz w:val="28"/>
          <w:szCs w:val="28"/>
        </w:rPr>
        <w:t>Халимова</w:t>
      </w:r>
      <w:proofErr w:type="spellEnd"/>
      <w:r w:rsidRPr="007B12E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С.В.</w:t>
      </w:r>
    </w:p>
    <w:p w:rsidR="007B12EB" w:rsidRPr="007B12EB" w:rsidRDefault="007B12EB" w:rsidP="007B12EB">
      <w:pPr>
        <w:spacing w:line="36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Pr="007B12EB">
        <w:rPr>
          <w:rFonts w:ascii="Times New Roman" w:eastAsia="Calibri" w:hAnsi="Times New Roman" w:cs="Times New Roman"/>
          <w:bCs/>
          <w:iCs/>
          <w:sz w:val="28"/>
          <w:szCs w:val="28"/>
        </w:rPr>
        <w:t>Хаматшина</w:t>
      </w:r>
      <w:proofErr w:type="spellEnd"/>
      <w:r w:rsidRPr="007B12E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Г.А.</w:t>
      </w:r>
    </w:p>
    <w:p w:rsidR="007B12EB" w:rsidRPr="007B12EB" w:rsidRDefault="007B12EB" w:rsidP="007B12EB">
      <w:pPr>
        <w:spacing w:line="36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</w:t>
      </w:r>
      <w:proofErr w:type="spellStart"/>
      <w:r w:rsidRPr="007B12EB">
        <w:rPr>
          <w:rFonts w:ascii="Times New Roman" w:eastAsia="Calibri" w:hAnsi="Times New Roman" w:cs="Times New Roman"/>
          <w:bCs/>
          <w:iCs/>
          <w:sz w:val="28"/>
          <w:szCs w:val="28"/>
        </w:rPr>
        <w:t>Минабутдинова</w:t>
      </w:r>
      <w:proofErr w:type="spellEnd"/>
      <w:r w:rsidRPr="007B12E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Р.Х.</w:t>
      </w:r>
    </w:p>
    <w:p w:rsidR="007B12EB" w:rsidRPr="007B12EB" w:rsidRDefault="007B12EB" w:rsidP="007B12EB">
      <w:pPr>
        <w:spacing w:line="360" w:lineRule="auto"/>
        <w:jc w:val="right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7B12EB" w:rsidRPr="007B12EB" w:rsidRDefault="007B12EB">
      <w:pPr>
        <w:pStyle w:val="a3"/>
        <w:spacing w:before="189"/>
        <w:rPr>
          <w:rFonts w:ascii="Times New Roman"/>
        </w:rPr>
      </w:pPr>
    </w:p>
    <w:p w:rsidR="007B12EB" w:rsidRPr="007B12EB" w:rsidRDefault="007B12EB">
      <w:pPr>
        <w:pStyle w:val="a3"/>
        <w:spacing w:before="189"/>
        <w:rPr>
          <w:rFonts w:ascii="Times New Roman"/>
        </w:rPr>
      </w:pPr>
    </w:p>
    <w:p w:rsidR="007B12EB" w:rsidRP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>
      <w:pPr>
        <w:pStyle w:val="a3"/>
        <w:spacing w:before="189"/>
        <w:rPr>
          <w:rFonts w:ascii="Times New Roman"/>
        </w:rPr>
      </w:pPr>
    </w:p>
    <w:p w:rsidR="007B12EB" w:rsidRDefault="007B12EB" w:rsidP="00D8382E">
      <w:pPr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B12EB">
        <w:rPr>
          <w:rFonts w:ascii="Times New Roman" w:eastAsia="Calibri" w:hAnsi="Times New Roman" w:cs="Times New Roman"/>
          <w:bCs/>
          <w:iCs/>
          <w:sz w:val="28"/>
          <w:szCs w:val="28"/>
        </w:rPr>
        <w:t>г. Альметьевск, 2024</w:t>
      </w:r>
      <w:r w:rsidRPr="007B12E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</w:t>
      </w:r>
    </w:p>
    <w:p w:rsidR="005830BE" w:rsidRPr="00D8382E" w:rsidRDefault="0059778C" w:rsidP="007B12EB">
      <w:pPr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D838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Волшебная </w:t>
      </w:r>
      <w:r w:rsidRPr="00D8382E">
        <w:rPr>
          <w:rFonts w:ascii="Times New Roman" w:hAnsi="Times New Roman" w:cs="Times New Roman"/>
          <w:b/>
          <w:spacing w:val="-4"/>
          <w:sz w:val="28"/>
          <w:szCs w:val="28"/>
        </w:rPr>
        <w:t>лупа</w:t>
      </w:r>
    </w:p>
    <w:p w:rsidR="005830BE" w:rsidRPr="007B12EB" w:rsidRDefault="0059778C">
      <w:pPr>
        <w:pStyle w:val="a3"/>
        <w:spacing w:before="280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u w:val="single"/>
        </w:rPr>
        <w:t>Педагогическая</w:t>
      </w:r>
      <w:r w:rsidRPr="007B12EB">
        <w:rPr>
          <w:rFonts w:ascii="Times New Roman" w:hAnsi="Times New Roman" w:cs="Times New Roman"/>
          <w:spacing w:val="-2"/>
          <w:u w:val="single"/>
        </w:rPr>
        <w:t xml:space="preserve"> задача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Занятия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формате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«волшебная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лупа»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направлены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на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развитие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у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  <w:spacing w:val="-2"/>
        </w:rPr>
        <w:t>детей</w:t>
      </w:r>
    </w:p>
    <w:p w:rsidR="005830BE" w:rsidRPr="007B12EB" w:rsidRDefault="005830BE">
      <w:pPr>
        <w:pStyle w:val="a3"/>
        <w:spacing w:before="2"/>
        <w:rPr>
          <w:rFonts w:ascii="Times New Roman" w:hAnsi="Times New Roman" w:cs="Times New Roman"/>
        </w:rPr>
      </w:pP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pacing w:val="-2"/>
          <w:sz w:val="24"/>
          <w:szCs w:val="24"/>
        </w:rPr>
        <w:t>Наблюдательности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line="468" w:lineRule="auto"/>
        <w:ind w:right="1024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Речи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(словарный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запас,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умение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использовать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полные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 xml:space="preserve">развернутые 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>предложения)</w:t>
      </w: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15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Социально-коммуникативных</w:t>
      </w:r>
      <w:r w:rsidRPr="007B12E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>навыков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Представлений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об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окружающем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>мире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Символической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функции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(запись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или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зарисовки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результатов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наблюдения)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spacing w:before="280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u w:val="single"/>
        </w:rPr>
        <w:t xml:space="preserve">Немного </w:t>
      </w:r>
      <w:r w:rsidRPr="007B12EB">
        <w:rPr>
          <w:rFonts w:ascii="Times New Roman" w:hAnsi="Times New Roman" w:cs="Times New Roman"/>
          <w:spacing w:val="-2"/>
          <w:u w:val="single"/>
        </w:rPr>
        <w:t>теории</w:t>
      </w:r>
    </w:p>
    <w:p w:rsidR="005830BE" w:rsidRPr="007B12EB" w:rsidRDefault="005830BE">
      <w:pPr>
        <w:pStyle w:val="a3"/>
        <w:spacing w:before="1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Подобно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многим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другим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активностям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в Программе «ПРОдетей»,</w:t>
      </w:r>
      <w:r w:rsidRPr="007B12EB">
        <w:rPr>
          <w:rFonts w:ascii="Times New Roman" w:hAnsi="Times New Roman" w:cs="Times New Roman"/>
          <w:spacing w:val="51"/>
        </w:rPr>
        <w:t xml:space="preserve"> </w:t>
      </w:r>
      <w:r w:rsidRPr="007B12EB">
        <w:rPr>
          <w:rFonts w:ascii="Times New Roman" w:hAnsi="Times New Roman" w:cs="Times New Roman"/>
        </w:rPr>
        <w:t>занятия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  <w:spacing w:val="-10"/>
        </w:rPr>
        <w:t>в</w:t>
      </w:r>
    </w:p>
    <w:p w:rsidR="005830BE" w:rsidRPr="007B12EB" w:rsidRDefault="0059778C">
      <w:pPr>
        <w:pStyle w:val="a3"/>
        <w:spacing w:before="280" w:line="480" w:lineRule="auto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формате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«Волшебная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лупа»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проводятся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парах.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Работая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партнером,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ребенок усваивает социально-коммуникативные навыки (внимание к другому,</w:t>
      </w:r>
    </w:p>
    <w:p w:rsidR="005830BE" w:rsidRPr="007B12EB" w:rsidRDefault="00464102">
      <w:pPr>
        <w:pStyle w:val="a3"/>
        <w:spacing w:line="480" w:lineRule="auto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45440" behindDoc="1" locked="0" layoutInCell="1" allowOverlap="1" wp14:anchorId="200E8BEB" wp14:editId="691A6B0B">
            <wp:simplePos x="0" y="0"/>
            <wp:positionH relativeFrom="column">
              <wp:posOffset>3780367</wp:posOffset>
            </wp:positionH>
            <wp:positionV relativeFrom="paragraph">
              <wp:posOffset>326179</wp:posOffset>
            </wp:positionV>
            <wp:extent cx="2147570" cy="2147570"/>
            <wp:effectExtent l="0" t="0" r="5080" b="5080"/>
            <wp:wrapNone/>
            <wp:docPr id="15" name="Рисунок 15" descr="C:\Users\User\Desktop\лупа\1ee4fd6f-2fff-44bd-8289-949736c77f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упа\1ee4fd6f-2fff-44bd-8289-949736c77f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4757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78C" w:rsidRPr="007B12EB">
        <w:rPr>
          <w:rFonts w:ascii="Times New Roman" w:hAnsi="Times New Roman" w:cs="Times New Roman"/>
        </w:rPr>
        <w:t>активное</w:t>
      </w:r>
      <w:r w:rsidR="0059778C" w:rsidRPr="007B12EB">
        <w:rPr>
          <w:rFonts w:ascii="Times New Roman" w:hAnsi="Times New Roman" w:cs="Times New Roman"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</w:rPr>
        <w:t>слушание),</w:t>
      </w:r>
      <w:r w:rsidR="0059778C" w:rsidRPr="007B12EB">
        <w:rPr>
          <w:rFonts w:ascii="Times New Roman" w:hAnsi="Times New Roman" w:cs="Times New Roman"/>
          <w:spacing w:val="-5"/>
        </w:rPr>
        <w:t xml:space="preserve"> </w:t>
      </w:r>
      <w:r w:rsidR="0059778C" w:rsidRPr="007B12EB">
        <w:rPr>
          <w:rFonts w:ascii="Times New Roman" w:hAnsi="Times New Roman" w:cs="Times New Roman"/>
        </w:rPr>
        <w:t>а</w:t>
      </w:r>
      <w:r w:rsidR="0059778C" w:rsidRPr="007B12EB">
        <w:rPr>
          <w:rFonts w:ascii="Times New Roman" w:hAnsi="Times New Roman" w:cs="Times New Roman"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</w:rPr>
        <w:t>также</w:t>
      </w:r>
      <w:r w:rsidR="0059778C" w:rsidRPr="007B12EB">
        <w:rPr>
          <w:rFonts w:ascii="Times New Roman" w:hAnsi="Times New Roman" w:cs="Times New Roman"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</w:rPr>
        <w:t>овладевает</w:t>
      </w:r>
      <w:r w:rsidR="0059778C" w:rsidRPr="007B12EB">
        <w:rPr>
          <w:rFonts w:ascii="Times New Roman" w:hAnsi="Times New Roman" w:cs="Times New Roman"/>
          <w:spacing w:val="-5"/>
        </w:rPr>
        <w:t xml:space="preserve"> </w:t>
      </w:r>
      <w:r w:rsidR="0059778C" w:rsidRPr="007B12EB">
        <w:rPr>
          <w:rFonts w:ascii="Times New Roman" w:hAnsi="Times New Roman" w:cs="Times New Roman"/>
        </w:rPr>
        <w:t>основами</w:t>
      </w:r>
      <w:r w:rsidR="0059778C" w:rsidRPr="007B12EB">
        <w:rPr>
          <w:rFonts w:ascii="Times New Roman" w:hAnsi="Times New Roman" w:cs="Times New Roman"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</w:rPr>
        <w:t>саморегуляции</w:t>
      </w:r>
      <w:r w:rsidR="0059778C" w:rsidRPr="007B12EB">
        <w:rPr>
          <w:rFonts w:ascii="Times New Roman" w:hAnsi="Times New Roman" w:cs="Times New Roman"/>
          <w:spacing w:val="-5"/>
        </w:rPr>
        <w:t xml:space="preserve"> </w:t>
      </w:r>
      <w:r w:rsidR="0059778C" w:rsidRPr="007B12EB">
        <w:rPr>
          <w:rFonts w:ascii="Times New Roman" w:hAnsi="Times New Roman" w:cs="Times New Roman"/>
        </w:rPr>
        <w:t>за</w:t>
      </w:r>
      <w:r w:rsidR="0059778C" w:rsidRPr="007B12EB">
        <w:rPr>
          <w:rFonts w:ascii="Times New Roman" w:hAnsi="Times New Roman" w:cs="Times New Roman"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</w:rPr>
        <w:t>счет вовлечения в ко-регуляцию (взаимную</w:t>
      </w:r>
    </w:p>
    <w:p w:rsidR="005830BE" w:rsidRPr="007B12EB" w:rsidRDefault="0059778C">
      <w:pPr>
        <w:pStyle w:val="a3"/>
        <w:spacing w:before="1" w:line="480" w:lineRule="auto"/>
        <w:ind w:left="220" w:right="3386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регуляцию</w:t>
      </w:r>
      <w:r w:rsidRPr="007B12EB">
        <w:rPr>
          <w:rFonts w:ascii="Times New Roman" w:hAnsi="Times New Roman" w:cs="Times New Roman"/>
          <w:spacing w:val="-13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13"/>
        </w:rPr>
        <w:t xml:space="preserve"> </w:t>
      </w:r>
      <w:r w:rsidRPr="007B12EB">
        <w:rPr>
          <w:rFonts w:ascii="Times New Roman" w:hAnsi="Times New Roman" w:cs="Times New Roman"/>
        </w:rPr>
        <w:t>партнером).</w:t>
      </w:r>
      <w:r w:rsidRPr="007B12EB">
        <w:rPr>
          <w:rFonts w:ascii="Times New Roman" w:hAnsi="Times New Roman" w:cs="Times New Roman"/>
          <w:spacing w:val="-12"/>
        </w:rPr>
        <w:t xml:space="preserve"> </w:t>
      </w:r>
      <w:r w:rsidRPr="007B12EB">
        <w:rPr>
          <w:rFonts w:ascii="Times New Roman" w:hAnsi="Times New Roman" w:cs="Times New Roman"/>
        </w:rPr>
        <w:t>Предмет-медиатор (лупа) помогает ребенку оставаться в роли</w:t>
      </w:r>
    </w:p>
    <w:p w:rsidR="005830BE" w:rsidRPr="007B12EB" w:rsidRDefault="0059778C" w:rsidP="00D8382E">
      <w:pPr>
        <w:pStyle w:val="a3"/>
        <w:pBdr>
          <w:top w:val="single" w:sz="4" w:space="1" w:color="auto"/>
        </w:pBdr>
        <w:spacing w:line="480" w:lineRule="auto"/>
        <w:ind w:left="220" w:right="3386"/>
        <w:rPr>
          <w:rFonts w:ascii="Times New Roman" w:hAnsi="Times New Roman" w:cs="Times New Roman"/>
        </w:rPr>
        <w:sectPr w:rsidR="005830BE" w:rsidRPr="007B12EB">
          <w:type w:val="continuous"/>
          <w:pgSz w:w="12240" w:h="15840"/>
          <w:pgMar w:top="1820" w:right="1540" w:bottom="280" w:left="1580" w:header="720" w:footer="720" w:gutter="0"/>
          <w:cols w:space="720"/>
        </w:sectPr>
      </w:pPr>
      <w:r w:rsidRPr="007B12EB">
        <w:rPr>
          <w:rFonts w:ascii="Times New Roman" w:hAnsi="Times New Roman" w:cs="Times New Roman"/>
        </w:rPr>
        <w:t>«наблюдателя»</w:t>
      </w:r>
      <w:r w:rsidRPr="007B12EB">
        <w:rPr>
          <w:rFonts w:ascii="Times New Roman" w:hAnsi="Times New Roman" w:cs="Times New Roman"/>
          <w:spacing w:val="-8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12"/>
        </w:rPr>
        <w:t xml:space="preserve"> </w:t>
      </w:r>
      <w:r w:rsidRPr="007B12EB">
        <w:rPr>
          <w:rFonts w:ascii="Times New Roman" w:hAnsi="Times New Roman" w:cs="Times New Roman"/>
        </w:rPr>
        <w:t>помогает</w:t>
      </w:r>
      <w:r w:rsidRPr="007B12EB">
        <w:rPr>
          <w:rFonts w:ascii="Times New Roman" w:hAnsi="Times New Roman" w:cs="Times New Roman"/>
          <w:spacing w:val="-10"/>
        </w:rPr>
        <w:t xml:space="preserve"> </w:t>
      </w:r>
      <w:r w:rsidRPr="007B12EB">
        <w:rPr>
          <w:rFonts w:ascii="Times New Roman" w:hAnsi="Times New Roman" w:cs="Times New Roman"/>
        </w:rPr>
        <w:t>детям</w:t>
      </w:r>
      <w:r w:rsidRPr="007B12EB">
        <w:rPr>
          <w:rFonts w:ascii="Times New Roman" w:hAnsi="Times New Roman" w:cs="Times New Roman"/>
          <w:spacing w:val="-10"/>
        </w:rPr>
        <w:t xml:space="preserve"> </w:t>
      </w:r>
      <w:r w:rsidRPr="007B12EB">
        <w:rPr>
          <w:rFonts w:ascii="Times New Roman" w:hAnsi="Times New Roman" w:cs="Times New Roman"/>
        </w:rPr>
        <w:t>дожидаться своей</w:t>
      </w:r>
      <w:r w:rsidR="00D8382E">
        <w:rPr>
          <w:rFonts w:ascii="Times New Roman" w:hAnsi="Times New Roman" w:cs="Times New Roman"/>
        </w:rPr>
        <w:t xml:space="preserve"> очереди, не перебивая партнера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spacing w:before="183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u w:val="single"/>
        </w:rPr>
        <w:t>Место</w:t>
      </w:r>
      <w:r w:rsidRPr="007B12EB">
        <w:rPr>
          <w:rFonts w:ascii="Times New Roman" w:hAnsi="Times New Roman" w:cs="Times New Roman"/>
          <w:spacing w:val="-2"/>
          <w:u w:val="single"/>
        </w:rPr>
        <w:t xml:space="preserve"> </w:t>
      </w:r>
      <w:r w:rsidRPr="007B12EB">
        <w:rPr>
          <w:rFonts w:ascii="Times New Roman" w:hAnsi="Times New Roman" w:cs="Times New Roman"/>
          <w:u w:val="single"/>
        </w:rPr>
        <w:t>в</w:t>
      </w:r>
      <w:r w:rsidRPr="007B12EB">
        <w:rPr>
          <w:rFonts w:ascii="Times New Roman" w:hAnsi="Times New Roman" w:cs="Times New Roman"/>
          <w:spacing w:val="-1"/>
          <w:u w:val="single"/>
        </w:rPr>
        <w:t xml:space="preserve"> </w:t>
      </w:r>
      <w:r w:rsidRPr="007B12EB">
        <w:rPr>
          <w:rFonts w:ascii="Times New Roman" w:hAnsi="Times New Roman" w:cs="Times New Roman"/>
          <w:u w:val="single"/>
        </w:rPr>
        <w:t>образовательном</w:t>
      </w:r>
      <w:r w:rsidRPr="007B12EB">
        <w:rPr>
          <w:rFonts w:ascii="Times New Roman" w:hAnsi="Times New Roman" w:cs="Times New Roman"/>
          <w:spacing w:val="-3"/>
          <w:u w:val="single"/>
        </w:rPr>
        <w:t xml:space="preserve"> </w:t>
      </w:r>
      <w:r w:rsidRPr="007B12EB">
        <w:rPr>
          <w:rFonts w:ascii="Times New Roman" w:hAnsi="Times New Roman" w:cs="Times New Roman"/>
          <w:u w:val="single"/>
        </w:rPr>
        <w:t>процессе</w:t>
      </w:r>
      <w:r w:rsidRPr="007B12EB">
        <w:rPr>
          <w:rFonts w:ascii="Times New Roman" w:hAnsi="Times New Roman" w:cs="Times New Roman"/>
          <w:spacing w:val="-1"/>
          <w:u w:val="single"/>
        </w:rPr>
        <w:t xml:space="preserve"> </w:t>
      </w:r>
      <w:r w:rsidRPr="007B12EB">
        <w:rPr>
          <w:rFonts w:ascii="Times New Roman" w:hAnsi="Times New Roman" w:cs="Times New Roman"/>
          <w:u w:val="single"/>
        </w:rPr>
        <w:t>в</w:t>
      </w:r>
      <w:r w:rsidRPr="007B12EB">
        <w:rPr>
          <w:rFonts w:ascii="Times New Roman" w:hAnsi="Times New Roman" w:cs="Times New Roman"/>
          <w:spacing w:val="-2"/>
          <w:u w:val="single"/>
        </w:rPr>
        <w:t xml:space="preserve"> </w:t>
      </w:r>
      <w:r w:rsidRPr="007B12EB">
        <w:rPr>
          <w:rFonts w:ascii="Times New Roman" w:hAnsi="Times New Roman" w:cs="Times New Roman"/>
          <w:u w:val="single"/>
        </w:rPr>
        <w:t>течение</w:t>
      </w:r>
      <w:r w:rsidRPr="007B12EB">
        <w:rPr>
          <w:rFonts w:ascii="Times New Roman" w:hAnsi="Times New Roman" w:cs="Times New Roman"/>
          <w:spacing w:val="-1"/>
          <w:u w:val="single"/>
        </w:rPr>
        <w:t xml:space="preserve"> </w:t>
      </w:r>
      <w:r w:rsidRPr="007B12EB">
        <w:rPr>
          <w:rFonts w:ascii="Times New Roman" w:hAnsi="Times New Roman" w:cs="Times New Roman"/>
          <w:spacing w:val="-5"/>
          <w:u w:val="single"/>
        </w:rPr>
        <w:t>дня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spacing w:line="480" w:lineRule="auto"/>
        <w:ind w:left="220" w:right="287" w:firstLine="719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Занятие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проводится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малыми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группами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детей,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работающих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парах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(4- 5 пар в одной группе).</w:t>
      </w:r>
      <w:r w:rsidRPr="007B12EB">
        <w:rPr>
          <w:rFonts w:ascii="Times New Roman" w:hAnsi="Times New Roman" w:cs="Times New Roman"/>
          <w:spacing w:val="40"/>
        </w:rPr>
        <w:t xml:space="preserve"> </w:t>
      </w:r>
      <w:r w:rsidRPr="007B12EB">
        <w:rPr>
          <w:rFonts w:ascii="Times New Roman" w:hAnsi="Times New Roman" w:cs="Times New Roman"/>
        </w:rPr>
        <w:t>Воспитатель следит за тем, чтобы дети на каждом</w:t>
      </w:r>
    </w:p>
    <w:p w:rsidR="005830BE" w:rsidRPr="007B12EB" w:rsidRDefault="0059778C">
      <w:pPr>
        <w:pStyle w:val="a3"/>
        <w:spacing w:line="480" w:lineRule="auto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новом занятии меняли партнеров, работая с партнерами разного уровня развития и/или с партнерами различного возраста, образуя гетерогенные (смешанные)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пары.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Если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группе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нечетное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количество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детей,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для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ребенка,</w:t>
      </w:r>
    </w:p>
    <w:p w:rsidR="005830BE" w:rsidRPr="007B12EB" w:rsidRDefault="0059778C">
      <w:pPr>
        <w:pStyle w:val="a3"/>
        <w:spacing w:line="480" w:lineRule="auto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оставшегося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одним,</w:t>
      </w:r>
      <w:r w:rsidRPr="007B12EB">
        <w:rPr>
          <w:rFonts w:ascii="Times New Roman" w:hAnsi="Times New Roman" w:cs="Times New Roman"/>
          <w:spacing w:val="40"/>
        </w:rPr>
        <w:t xml:space="preserve"> </w:t>
      </w:r>
      <w:r w:rsidRPr="007B12EB">
        <w:rPr>
          <w:rFonts w:ascii="Times New Roman" w:hAnsi="Times New Roman" w:cs="Times New Roman"/>
        </w:rPr>
        <w:t>сначала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партнером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может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быть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воспитатель.</w:t>
      </w:r>
      <w:r w:rsidRPr="007B12EB">
        <w:rPr>
          <w:rFonts w:ascii="Times New Roman" w:hAnsi="Times New Roman" w:cs="Times New Roman"/>
          <w:spacing w:val="40"/>
        </w:rPr>
        <w:t xml:space="preserve"> </w:t>
      </w:r>
      <w:r w:rsidRPr="007B12EB">
        <w:rPr>
          <w:rFonts w:ascii="Times New Roman" w:hAnsi="Times New Roman" w:cs="Times New Roman"/>
        </w:rPr>
        <w:t>Однако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по мере того, как дети осваивают формат занятия, они могут работать втроем.</w:t>
      </w:r>
    </w:p>
    <w:p w:rsidR="005830BE" w:rsidRPr="007B12EB" w:rsidRDefault="0059778C">
      <w:pPr>
        <w:pStyle w:val="a3"/>
        <w:spacing w:line="480" w:lineRule="auto"/>
        <w:ind w:left="220" w:right="27" w:firstLine="719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Если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группе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работают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двое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взрослых,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они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могут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проводить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занятия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с двумя группами одновременно. Если в группе работает один взрослый, он работает с частью детей в то время, как остальные дети занимаются</w:t>
      </w:r>
    </w:p>
    <w:p w:rsidR="005830BE" w:rsidRPr="007B12EB" w:rsidRDefault="0059778C">
      <w:pPr>
        <w:spacing w:before="2"/>
        <w:ind w:left="220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самостоятельно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(например,</w:t>
      </w:r>
      <w:r w:rsidRPr="007B12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играют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«</w:t>
      </w:r>
      <w:r w:rsidRPr="007B12EB">
        <w:rPr>
          <w:rFonts w:ascii="Times New Roman" w:hAnsi="Times New Roman" w:cs="Times New Roman"/>
          <w:i/>
          <w:sz w:val="24"/>
          <w:szCs w:val="24"/>
        </w:rPr>
        <w:t>А</w:t>
      </w:r>
      <w:r w:rsidRPr="007B12E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z w:val="24"/>
          <w:szCs w:val="24"/>
        </w:rPr>
        <w:t>у</w:t>
      </w:r>
      <w:r w:rsidRPr="007B12E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z w:val="24"/>
          <w:szCs w:val="24"/>
        </w:rPr>
        <w:t>меня,</w:t>
      </w:r>
      <w:r w:rsidRPr="007B12E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z w:val="24"/>
          <w:szCs w:val="24"/>
        </w:rPr>
        <w:t>а</w:t>
      </w:r>
      <w:r w:rsidRPr="007B12E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z w:val="24"/>
          <w:szCs w:val="24"/>
        </w:rPr>
        <w:t>у</w:t>
      </w:r>
      <w:r w:rsidRPr="007B12E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z w:val="24"/>
          <w:szCs w:val="24"/>
        </w:rPr>
        <w:t>тебя»</w:t>
      </w:r>
      <w:r w:rsidRPr="007B12E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или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участвуют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pacing w:val="-10"/>
          <w:sz w:val="24"/>
          <w:szCs w:val="24"/>
        </w:rPr>
        <w:t>в</w:t>
      </w:r>
    </w:p>
    <w:p w:rsidR="005830BE" w:rsidRPr="007B12EB" w:rsidRDefault="0027216D">
      <w:pPr>
        <w:pStyle w:val="a3"/>
        <w:spacing w:before="280" w:line="480" w:lineRule="auto"/>
        <w:ind w:left="220" w:right="28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795A370F" wp14:editId="14FF24B3">
            <wp:simplePos x="0" y="0"/>
            <wp:positionH relativeFrom="column">
              <wp:posOffset>3280833</wp:posOffset>
            </wp:positionH>
            <wp:positionV relativeFrom="paragraph">
              <wp:posOffset>1243330</wp:posOffset>
            </wp:positionV>
            <wp:extent cx="2362200" cy="2189480"/>
            <wp:effectExtent l="0" t="0" r="0" b="1270"/>
            <wp:wrapNone/>
            <wp:docPr id="17" name="Рисунок 17" descr="C:\Users\User\Desktop\лупа\7f792511-25dd-4380-8528-bada2831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упа\7f792511-25dd-4380-8528-bada28310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630" cy="219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2E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49536" behindDoc="1" locked="0" layoutInCell="1" allowOverlap="1" wp14:anchorId="230832B4" wp14:editId="0C8DD73F">
            <wp:simplePos x="0" y="0"/>
            <wp:positionH relativeFrom="column">
              <wp:posOffset>410633</wp:posOffset>
            </wp:positionH>
            <wp:positionV relativeFrom="paragraph">
              <wp:posOffset>1226397</wp:posOffset>
            </wp:positionV>
            <wp:extent cx="2240915" cy="2240915"/>
            <wp:effectExtent l="0" t="0" r="6985" b="6985"/>
            <wp:wrapNone/>
            <wp:docPr id="16" name="Рисунок 16" descr="C:\Users\User\Desktop\лупа\7aee0fb8-1d88-446d-957a-dfbdc6944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упа\7aee0fb8-1d88-446d-957a-dfbdc69447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566" cy="22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78C" w:rsidRPr="007B12EB">
        <w:rPr>
          <w:rFonts w:ascii="Times New Roman" w:hAnsi="Times New Roman" w:cs="Times New Roman"/>
        </w:rPr>
        <w:t>«</w:t>
      </w:r>
      <w:r w:rsidR="0059778C" w:rsidRPr="007B12EB">
        <w:rPr>
          <w:rFonts w:ascii="Times New Roman" w:hAnsi="Times New Roman" w:cs="Times New Roman"/>
          <w:i/>
        </w:rPr>
        <w:t>Чтении</w:t>
      </w:r>
      <w:r w:rsidR="0059778C" w:rsidRPr="007B12EB">
        <w:rPr>
          <w:rFonts w:ascii="Times New Roman" w:hAnsi="Times New Roman" w:cs="Times New Roman"/>
          <w:i/>
          <w:spacing w:val="40"/>
        </w:rPr>
        <w:t xml:space="preserve"> </w:t>
      </w:r>
      <w:r w:rsidR="0059778C" w:rsidRPr="007B12EB">
        <w:rPr>
          <w:rFonts w:ascii="Times New Roman" w:hAnsi="Times New Roman" w:cs="Times New Roman"/>
          <w:i/>
        </w:rPr>
        <w:t>с</w:t>
      </w:r>
      <w:r w:rsidR="0059778C" w:rsidRPr="007B12EB">
        <w:rPr>
          <w:rFonts w:ascii="Times New Roman" w:hAnsi="Times New Roman" w:cs="Times New Roman"/>
          <w:i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  <w:i/>
        </w:rPr>
        <w:t>партнером»</w:t>
      </w:r>
      <w:r w:rsidR="0059778C" w:rsidRPr="007B12EB">
        <w:rPr>
          <w:rFonts w:ascii="Times New Roman" w:hAnsi="Times New Roman" w:cs="Times New Roman"/>
        </w:rPr>
        <w:t>).</w:t>
      </w:r>
      <w:r w:rsidR="0059778C" w:rsidRPr="007B12EB">
        <w:rPr>
          <w:rFonts w:ascii="Times New Roman" w:hAnsi="Times New Roman" w:cs="Times New Roman"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</w:rPr>
        <w:t>Занятие</w:t>
      </w:r>
      <w:r w:rsidR="0059778C" w:rsidRPr="007B12EB">
        <w:rPr>
          <w:rFonts w:ascii="Times New Roman" w:hAnsi="Times New Roman" w:cs="Times New Roman"/>
          <w:spacing w:val="-3"/>
        </w:rPr>
        <w:t xml:space="preserve"> </w:t>
      </w:r>
      <w:r w:rsidR="0059778C" w:rsidRPr="007B12EB">
        <w:rPr>
          <w:rFonts w:ascii="Times New Roman" w:hAnsi="Times New Roman" w:cs="Times New Roman"/>
        </w:rPr>
        <w:t>с</w:t>
      </w:r>
      <w:r w:rsidR="0059778C" w:rsidRPr="007B12EB">
        <w:rPr>
          <w:rFonts w:ascii="Times New Roman" w:hAnsi="Times New Roman" w:cs="Times New Roman"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</w:rPr>
        <w:t>малой</w:t>
      </w:r>
      <w:r w:rsidR="0059778C" w:rsidRPr="007B12EB">
        <w:rPr>
          <w:rFonts w:ascii="Times New Roman" w:hAnsi="Times New Roman" w:cs="Times New Roman"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</w:rPr>
        <w:t>группой</w:t>
      </w:r>
      <w:r w:rsidR="0059778C" w:rsidRPr="007B12EB">
        <w:rPr>
          <w:rFonts w:ascii="Times New Roman" w:hAnsi="Times New Roman" w:cs="Times New Roman"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</w:rPr>
        <w:t>обычно</w:t>
      </w:r>
      <w:r w:rsidR="0059778C" w:rsidRPr="007B12EB">
        <w:rPr>
          <w:rFonts w:ascii="Times New Roman" w:hAnsi="Times New Roman" w:cs="Times New Roman"/>
          <w:spacing w:val="-3"/>
        </w:rPr>
        <w:t xml:space="preserve"> </w:t>
      </w:r>
      <w:r w:rsidR="0059778C" w:rsidRPr="007B12EB">
        <w:rPr>
          <w:rFonts w:ascii="Times New Roman" w:hAnsi="Times New Roman" w:cs="Times New Roman"/>
        </w:rPr>
        <w:t>длится</w:t>
      </w:r>
      <w:r w:rsidR="0059778C" w:rsidRPr="007B12EB">
        <w:rPr>
          <w:rFonts w:ascii="Times New Roman" w:hAnsi="Times New Roman" w:cs="Times New Roman"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</w:rPr>
        <w:t>10-15</w:t>
      </w:r>
      <w:r w:rsidR="0059778C" w:rsidRPr="007B12EB">
        <w:rPr>
          <w:rFonts w:ascii="Times New Roman" w:hAnsi="Times New Roman" w:cs="Times New Roman"/>
          <w:spacing w:val="-4"/>
        </w:rPr>
        <w:t xml:space="preserve"> </w:t>
      </w:r>
      <w:r w:rsidR="0059778C" w:rsidRPr="007B12EB">
        <w:rPr>
          <w:rFonts w:ascii="Times New Roman" w:hAnsi="Times New Roman" w:cs="Times New Roman"/>
        </w:rPr>
        <w:t>минут и может проводиться в любое время дня 1-2 раза в неделю</w:t>
      </w:r>
    </w:p>
    <w:p w:rsidR="005830BE" w:rsidRPr="007B12EB" w:rsidRDefault="005830BE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830BE" w:rsidRPr="007B12EB">
          <w:pgSz w:w="12240" w:h="15840"/>
          <w:pgMar w:top="1820" w:right="1540" w:bottom="280" w:left="1580" w:header="720" w:footer="720" w:gutter="0"/>
          <w:cols w:space="720"/>
        </w:sectPr>
      </w:pPr>
    </w:p>
    <w:p w:rsidR="005830BE" w:rsidRPr="007B12EB" w:rsidRDefault="0059778C" w:rsidP="000E5578">
      <w:pPr>
        <w:pStyle w:val="a3"/>
        <w:spacing w:before="80" w:line="480" w:lineRule="auto"/>
        <w:ind w:left="220" w:right="27" w:firstLine="719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lastRenderedPageBreak/>
        <w:t>После того, как дети достаточно овладеют процедурой наблюдения, материалы можно поместить в центр науки, где дети смогут самостоятельно проводить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наблюдения.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этом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случае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время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занятия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определяется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временем, отведенным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на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работу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центрах,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материалы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для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наблюдения</w:t>
      </w:r>
      <w:r w:rsidRPr="007B12EB">
        <w:rPr>
          <w:rFonts w:ascii="Times New Roman" w:hAnsi="Times New Roman" w:cs="Times New Roman"/>
          <w:spacing w:val="-7"/>
        </w:rPr>
        <w:t xml:space="preserve"> </w:t>
      </w:r>
      <w:r w:rsidRPr="007B12EB">
        <w:rPr>
          <w:rFonts w:ascii="Times New Roman" w:hAnsi="Times New Roman" w:cs="Times New Roman"/>
        </w:rPr>
        <w:t xml:space="preserve">периодически </w:t>
      </w:r>
      <w:r w:rsidRPr="007B12EB">
        <w:rPr>
          <w:rFonts w:ascii="Times New Roman" w:hAnsi="Times New Roman" w:cs="Times New Roman"/>
          <w:spacing w:val="-2"/>
        </w:rPr>
        <w:t>меняются.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spacing w:val="-2"/>
          <w:u w:val="single"/>
        </w:rPr>
        <w:t>Материалы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spacing w:before="1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Для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занятия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  <w:spacing w:val="-2"/>
        </w:rPr>
        <w:t>используются: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after="4" w:line="475" w:lineRule="auto"/>
        <w:ind w:right="314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«Волшебная лупа»- макет увеличительного стекла (вырезанный из картона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или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другого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материала),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количество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луп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группе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определяется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из расчета одна лупа на пару детей</w:t>
      </w:r>
    </w:p>
    <w:p w:rsidR="005830BE" w:rsidRPr="007B12EB" w:rsidRDefault="0059778C">
      <w:pPr>
        <w:pStyle w:val="a3"/>
        <w:ind w:left="58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2846" cy="106070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46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spacing w:before="12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spacing w:before="1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Если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исследование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предполагает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использование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определенных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  <w:spacing w:val="-2"/>
        </w:rPr>
        <w:t>органов</w:t>
      </w:r>
    </w:p>
    <w:p w:rsidR="005830BE" w:rsidRPr="007B12EB" w:rsidRDefault="0059778C">
      <w:pPr>
        <w:pStyle w:val="a3"/>
        <w:spacing w:before="280" w:line="482" w:lineRule="auto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чувств,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можно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добавить</w:t>
      </w:r>
      <w:r w:rsidRPr="007B12EB">
        <w:rPr>
          <w:rFonts w:ascii="Times New Roman" w:hAnsi="Times New Roman" w:cs="Times New Roman"/>
          <w:spacing w:val="-7"/>
        </w:rPr>
        <w:t xml:space="preserve"> </w:t>
      </w:r>
      <w:r w:rsidRPr="007B12EB">
        <w:rPr>
          <w:rFonts w:ascii="Times New Roman" w:hAnsi="Times New Roman" w:cs="Times New Roman"/>
        </w:rPr>
        <w:t>более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специфические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«лупы»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изображением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этих органов чувств:</w:t>
      </w:r>
    </w:p>
    <w:p w:rsidR="005830BE" w:rsidRPr="007B12EB" w:rsidRDefault="000E5578">
      <w:pPr>
        <w:spacing w:line="482" w:lineRule="auto"/>
        <w:rPr>
          <w:rFonts w:ascii="Times New Roman" w:hAnsi="Times New Roman" w:cs="Times New Roman"/>
          <w:sz w:val="24"/>
          <w:szCs w:val="24"/>
        </w:rPr>
        <w:sectPr w:rsidR="005830BE" w:rsidRPr="007B12EB">
          <w:pgSz w:w="12240" w:h="15840"/>
          <w:pgMar w:top="1360" w:right="1540" w:bottom="280" w:left="1580" w:header="720" w:footer="720" w:gutter="0"/>
          <w:cols w:space="720"/>
        </w:sectPr>
      </w:pPr>
      <w:r w:rsidRPr="007B12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187ED8" wp14:editId="0EC71BC2">
            <wp:extent cx="5375354" cy="1820227"/>
            <wp:effectExtent l="0" t="0" r="0" b="0"/>
            <wp:docPr id="3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354" cy="182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0BE" w:rsidRPr="007B12EB" w:rsidRDefault="005830BE">
      <w:pPr>
        <w:pStyle w:val="a3"/>
        <w:spacing w:before="15"/>
        <w:rPr>
          <w:rFonts w:ascii="Times New Roman" w:hAnsi="Times New Roman" w:cs="Times New Roman"/>
        </w:rPr>
      </w:pP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Набор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предметов,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которые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будут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изучать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во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время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занятия или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pacing w:val="-10"/>
          <w:sz w:val="24"/>
          <w:szCs w:val="24"/>
        </w:rPr>
        <w:t>в</w:t>
      </w:r>
    </w:p>
    <w:p w:rsidR="005830BE" w:rsidRPr="007B12EB" w:rsidRDefault="0059778C">
      <w:pPr>
        <w:pStyle w:val="a3"/>
        <w:spacing w:before="280" w:line="480" w:lineRule="auto"/>
        <w:ind w:left="58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центре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(4-5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различных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типов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объектов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для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каждой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пары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детей).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Наборы предметов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могут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быть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одноразовыми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или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использоваться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  <w:spacing w:val="-2"/>
        </w:rPr>
        <w:t>многократно.</w:t>
      </w: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1" w:line="468" w:lineRule="auto"/>
        <w:ind w:right="1137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Дополнительные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материалы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соответствии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</w:t>
      </w:r>
      <w:r w:rsidRPr="007B12E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темой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исследования (например, для изучения лица понадобится зеркало)</w:t>
      </w: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15" w:line="468" w:lineRule="auto"/>
        <w:ind w:right="480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Бумага,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на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которой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будут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записывать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или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зарисовывать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результаты своего наблюдения, карандаши, маркеры</w:t>
      </w: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18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Книги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 xml:space="preserve">по теме 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>исследования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line="468" w:lineRule="auto"/>
        <w:ind w:right="1080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Специальный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бланк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для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воспитателя,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напоминающий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ему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задачах занятия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(на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что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должны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обращать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внимание,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новые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понятия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</w:p>
    <w:p w:rsidR="005830BE" w:rsidRPr="007B12EB" w:rsidRDefault="0059778C">
      <w:pPr>
        <w:pStyle w:val="a3"/>
        <w:spacing w:before="14" w:line="480" w:lineRule="auto"/>
        <w:ind w:left="580" w:right="28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выражения,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какой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книге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можно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найти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дополнительную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информацию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 т.д.). Если двое взрослых работают с малыми группами одновременно, у каждого из них должен быть свой бланк (см. образец ниже)</w:t>
      </w:r>
    </w:p>
    <w:p w:rsidR="000E5578" w:rsidRDefault="000E55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962"/>
        <w:gridCol w:w="2965"/>
      </w:tblGrid>
      <w:tr w:rsidR="000E5578" w:rsidRPr="007B12EB" w:rsidTr="000E5578">
        <w:trPr>
          <w:trHeight w:val="1706"/>
        </w:trPr>
        <w:tc>
          <w:tcPr>
            <w:tcW w:w="8889" w:type="dxa"/>
            <w:gridSpan w:val="3"/>
          </w:tcPr>
          <w:p w:rsidR="000E5578" w:rsidRPr="007B12EB" w:rsidRDefault="000E5578" w:rsidP="00A8318C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7B12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«Волшебная</w:t>
            </w:r>
            <w:r w:rsidRPr="007B12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лупа»</w:t>
            </w:r>
          </w:p>
          <w:p w:rsidR="000E5578" w:rsidRDefault="000E5578" w:rsidP="00A8318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578" w:rsidRPr="007B12EB" w:rsidRDefault="000E5578" w:rsidP="00A8318C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578" w:rsidRPr="007B12EB" w:rsidRDefault="000E5578" w:rsidP="00A8318C">
            <w:pPr>
              <w:pStyle w:val="TableParagraph"/>
              <w:tabs>
                <w:tab w:val="left" w:pos="57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7B12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исследуют</w:t>
            </w:r>
            <w:r w:rsidRPr="007B12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0E5578" w:rsidRPr="007B12EB" w:rsidTr="000E5578">
        <w:trPr>
          <w:trHeight w:val="2559"/>
        </w:trPr>
        <w:tc>
          <w:tcPr>
            <w:tcW w:w="2962" w:type="dxa"/>
          </w:tcPr>
          <w:p w:rsidR="000E5578" w:rsidRPr="007B12EB" w:rsidRDefault="000E5578" w:rsidP="00A8318C">
            <w:pPr>
              <w:pStyle w:val="TableParagraph"/>
              <w:spacing w:before="2"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7B1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понятия,</w:t>
            </w:r>
          </w:p>
          <w:p w:rsidR="000E5578" w:rsidRPr="007B12EB" w:rsidRDefault="000E5578" w:rsidP="00A8318C">
            <w:pPr>
              <w:pStyle w:val="TableParagraph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термины,</w:t>
            </w:r>
            <w:r w:rsidRPr="007B12E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выражения</w:t>
            </w:r>
          </w:p>
        </w:tc>
        <w:tc>
          <w:tcPr>
            <w:tcW w:w="2962" w:type="dxa"/>
          </w:tcPr>
          <w:p w:rsidR="000E5578" w:rsidRPr="007B12EB" w:rsidRDefault="000E5578" w:rsidP="00A8318C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7B12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12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дополнительной информации</w:t>
            </w:r>
          </w:p>
        </w:tc>
        <w:tc>
          <w:tcPr>
            <w:tcW w:w="2965" w:type="dxa"/>
          </w:tcPr>
          <w:p w:rsidR="000E5578" w:rsidRPr="007B12EB" w:rsidRDefault="000E5578" w:rsidP="00A8318C">
            <w:pPr>
              <w:pStyle w:val="TableParagraph"/>
              <w:spacing w:before="2"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Что ребенок</w:t>
            </w:r>
            <w:r w:rsidRPr="007B1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может</w:t>
            </w:r>
          </w:p>
          <w:p w:rsidR="000E5578" w:rsidRPr="007B12EB" w:rsidRDefault="000E5578" w:rsidP="00A8318C">
            <w:pPr>
              <w:pStyle w:val="TableParagraph"/>
              <w:ind w:righ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 w:rsidRPr="007B12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  <w:r w:rsidRPr="007B12E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(связь</w:t>
            </w:r>
            <w:r w:rsidRPr="007B12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сада и семьи)</w:t>
            </w:r>
          </w:p>
        </w:tc>
      </w:tr>
    </w:tbl>
    <w:p w:rsidR="000E5578" w:rsidRPr="000E5578" w:rsidRDefault="000E5578" w:rsidP="000E5578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5830BE" w:rsidRPr="000E5578" w:rsidRDefault="000E5578" w:rsidP="000E5578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  <w:sectPr w:rsidR="005830BE" w:rsidRPr="000E5578">
          <w:pgSz w:w="12240" w:h="15840"/>
          <w:pgMar w:top="1440" w:right="1540" w:bottom="280" w:left="1580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830BE" w:rsidRPr="007B12EB" w:rsidRDefault="005830BE">
      <w:pPr>
        <w:pStyle w:val="a3"/>
        <w:spacing w:before="22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spacing w:line="281" w:lineRule="exact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Ниже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приводим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пример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бланка,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заполненного для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занятия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по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  <w:spacing w:val="-4"/>
        </w:rPr>
        <w:t>теме</w:t>
      </w:r>
    </w:p>
    <w:p w:rsidR="005830BE" w:rsidRPr="007B12EB" w:rsidRDefault="0059778C">
      <w:pPr>
        <w:pStyle w:val="a3"/>
        <w:spacing w:line="281" w:lineRule="exact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«Исследование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="0027216D" w:rsidRPr="007B12EB">
        <w:rPr>
          <w:rFonts w:ascii="Times New Roman" w:hAnsi="Times New Roman" w:cs="Times New Roman"/>
        </w:rPr>
        <w:t>лука</w:t>
      </w:r>
      <w:r w:rsidRPr="007B12EB">
        <w:rPr>
          <w:rFonts w:ascii="Times New Roman" w:hAnsi="Times New Roman" w:cs="Times New Roman"/>
          <w:spacing w:val="-2"/>
        </w:rPr>
        <w:t>»:</w:t>
      </w:r>
    </w:p>
    <w:p w:rsidR="005830BE" w:rsidRPr="007B12EB" w:rsidRDefault="005830BE">
      <w:pPr>
        <w:pStyle w:val="a3"/>
        <w:spacing w:before="46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953"/>
        <w:gridCol w:w="2953"/>
      </w:tblGrid>
      <w:tr w:rsidR="005830BE" w:rsidRPr="007B12EB" w:rsidTr="0059778C">
        <w:trPr>
          <w:trHeight w:val="1116"/>
        </w:trPr>
        <w:tc>
          <w:tcPr>
            <w:tcW w:w="8859" w:type="dxa"/>
            <w:gridSpan w:val="3"/>
          </w:tcPr>
          <w:p w:rsidR="005830BE" w:rsidRPr="007B12EB" w:rsidRDefault="0059778C">
            <w:pPr>
              <w:pStyle w:val="TableParagraph"/>
              <w:spacing w:line="281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7B12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«Волшебная</w:t>
            </w:r>
            <w:r w:rsidRPr="007B12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лупа»</w:t>
            </w:r>
          </w:p>
          <w:p w:rsidR="005830BE" w:rsidRPr="007B12EB" w:rsidRDefault="005830B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0BE" w:rsidRPr="007B12EB" w:rsidRDefault="0059778C">
            <w:pPr>
              <w:pStyle w:val="TableParagraph"/>
              <w:tabs>
                <w:tab w:val="left" w:pos="3376"/>
                <w:tab w:val="left" w:pos="79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7B12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исследуют</w:t>
            </w:r>
            <w:r w:rsidRPr="007B12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="0027216D" w:rsidRPr="007B12EB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  <w:r w:rsidRPr="007B12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5830BE" w:rsidRPr="007B12EB" w:rsidTr="0027216D">
        <w:trPr>
          <w:trHeight w:val="4665"/>
        </w:trPr>
        <w:tc>
          <w:tcPr>
            <w:tcW w:w="2953" w:type="dxa"/>
          </w:tcPr>
          <w:p w:rsidR="005830BE" w:rsidRPr="007B12EB" w:rsidRDefault="0059778C">
            <w:pPr>
              <w:pStyle w:val="TableParagraph"/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b/>
                <w:sz w:val="24"/>
                <w:szCs w:val="24"/>
              </w:rPr>
              <w:t>Новые</w:t>
            </w:r>
            <w:r w:rsidRPr="007B12E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понятия,</w:t>
            </w:r>
          </w:p>
          <w:p w:rsidR="005830BE" w:rsidRPr="007B12EB" w:rsidRDefault="0059778C">
            <w:pPr>
              <w:pStyle w:val="TableParagraph"/>
              <w:spacing w:line="28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b/>
                <w:sz w:val="24"/>
                <w:szCs w:val="24"/>
              </w:rPr>
              <w:t>термины,</w:t>
            </w:r>
            <w:r w:rsidRPr="007B12E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выражения</w:t>
            </w:r>
          </w:p>
          <w:p w:rsidR="005830BE" w:rsidRPr="007B12EB" w:rsidRDefault="005830BE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0BE" w:rsidRPr="007B12EB" w:rsidRDefault="005977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Цвета:</w:t>
            </w:r>
            <w:r w:rsidRPr="007B12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="0027216D" w:rsidRPr="007B12EB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, зеленый, коричневый, 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оранжевый</w:t>
            </w:r>
          </w:p>
          <w:p w:rsidR="005830BE" w:rsidRPr="007B12EB" w:rsidRDefault="005830B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0BE" w:rsidRPr="007B12EB" w:rsidRDefault="0059778C">
            <w:pPr>
              <w:pStyle w:val="TableParagraph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Форма:</w:t>
            </w:r>
            <w:r w:rsidRPr="007B12E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круглый,</w:t>
            </w:r>
          </w:p>
          <w:p w:rsidR="005830BE" w:rsidRPr="007B12EB" w:rsidRDefault="0059778C">
            <w:pPr>
              <w:pStyle w:val="TableParagraph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овальный, центр, край,</w:t>
            </w:r>
          </w:p>
          <w:p w:rsidR="005830BE" w:rsidRPr="007B12EB" w:rsidRDefault="005977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заостренный, закругленный</w:t>
            </w:r>
          </w:p>
          <w:p w:rsidR="005830BE" w:rsidRPr="007B12EB" w:rsidRDefault="005830B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0BE" w:rsidRPr="007B12EB" w:rsidRDefault="0059778C">
            <w:pPr>
              <w:pStyle w:val="TableParagraph"/>
              <w:ind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Образные описания, сравнения: гладкий, шероховатый,</w:t>
            </w:r>
            <w:r w:rsidRPr="007B12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похожий,</w:t>
            </w:r>
          </w:p>
          <w:p w:rsidR="005830BE" w:rsidRPr="007B12EB" w:rsidRDefault="0059778C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непохожий,</w:t>
            </w:r>
            <w:r w:rsidRPr="007B12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больше</w:t>
            </w:r>
            <w:r w:rsidRPr="007B12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27216D" w:rsidRPr="007B12EB">
              <w:rPr>
                <w:rFonts w:ascii="Times New Roman" w:hAnsi="Times New Roman" w:cs="Times New Roman"/>
                <w:sz w:val="24"/>
                <w:szCs w:val="24"/>
              </w:rPr>
              <w:t>чем, меньше чем.</w:t>
            </w:r>
          </w:p>
        </w:tc>
        <w:tc>
          <w:tcPr>
            <w:tcW w:w="2953" w:type="dxa"/>
          </w:tcPr>
          <w:p w:rsidR="005830BE" w:rsidRPr="007B12EB" w:rsidRDefault="0059778C">
            <w:pPr>
              <w:pStyle w:val="TableParagrap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b/>
                <w:sz w:val="24"/>
                <w:szCs w:val="24"/>
              </w:rPr>
              <w:t>Книги</w:t>
            </w:r>
            <w:r w:rsidRPr="007B12EB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B12EB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источники </w:t>
            </w:r>
            <w:r w:rsidRPr="007B12E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дополнительной информации</w:t>
            </w:r>
          </w:p>
          <w:p w:rsidR="0027216D" w:rsidRPr="007B12EB" w:rsidRDefault="0027216D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0BE" w:rsidRPr="007B12EB" w:rsidRDefault="0027216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Д.Родарри</w:t>
            </w:r>
            <w:proofErr w:type="spellEnd"/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proofErr w:type="gramEnd"/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7216D" w:rsidRPr="007B12EB" w:rsidRDefault="0027216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16D" w:rsidRPr="007B12EB" w:rsidRDefault="0027216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0BE" w:rsidRPr="007B12EB" w:rsidRDefault="0059778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Мирра</w:t>
            </w:r>
            <w:r w:rsidRPr="007B12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Аспиз</w:t>
            </w:r>
            <w:proofErr w:type="spellEnd"/>
            <w:r w:rsidRPr="007B12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«Чудо- </w:t>
            </w:r>
            <w:r w:rsidR="0027216D"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лук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953" w:type="dxa"/>
          </w:tcPr>
          <w:p w:rsidR="005830BE" w:rsidRPr="007B12EB" w:rsidRDefault="0059778C">
            <w:pPr>
              <w:pStyle w:val="TableParagraph"/>
              <w:ind w:left="106" w:right="59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b/>
                <w:sz w:val="24"/>
                <w:szCs w:val="24"/>
              </w:rPr>
              <w:t>Что</w:t>
            </w:r>
            <w:r w:rsidRPr="007B12EB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b/>
                <w:sz w:val="24"/>
                <w:szCs w:val="24"/>
              </w:rPr>
              <w:t>ребенок</w:t>
            </w:r>
            <w:r w:rsidRPr="007B12EB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b/>
                <w:sz w:val="24"/>
                <w:szCs w:val="24"/>
              </w:rPr>
              <w:t>может делать</w:t>
            </w:r>
            <w:r w:rsidRPr="007B12E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b/>
                <w:sz w:val="24"/>
                <w:szCs w:val="24"/>
              </w:rPr>
              <w:t>дома</w:t>
            </w:r>
            <w:r w:rsidRPr="007B12E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b/>
                <w:sz w:val="24"/>
                <w:szCs w:val="24"/>
              </w:rPr>
              <w:t>(связь сада и семьи)</w:t>
            </w:r>
          </w:p>
          <w:p w:rsidR="005830BE" w:rsidRPr="007B12EB" w:rsidRDefault="005830BE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16D" w:rsidRPr="007B12EB" w:rsidRDefault="0027216D" w:rsidP="0027216D">
            <w:pPr>
              <w:pStyle w:val="TableParagraph"/>
              <w:spacing w:before="1" w:line="28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 1.Сходить в магазин</w:t>
            </w:r>
          </w:p>
          <w:p w:rsidR="0027216D" w:rsidRPr="007B12EB" w:rsidRDefault="0027216D" w:rsidP="0027216D">
            <w:pPr>
              <w:pStyle w:val="TableParagraph"/>
              <w:spacing w:before="1" w:line="28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 2.Сделать салат</w:t>
            </w:r>
          </w:p>
          <w:p w:rsidR="0027216D" w:rsidRPr="007B12EB" w:rsidRDefault="0027216D" w:rsidP="0027216D">
            <w:pPr>
              <w:pStyle w:val="TableParagraph"/>
              <w:spacing w:before="1" w:line="28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 3.Посадить лук дома в   </w:t>
            </w:r>
          </w:p>
          <w:p w:rsidR="0027216D" w:rsidRPr="007B12EB" w:rsidRDefault="0027216D" w:rsidP="0027216D">
            <w:pPr>
              <w:pStyle w:val="TableParagraph"/>
              <w:spacing w:before="1" w:line="28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 стакан</w:t>
            </w:r>
          </w:p>
          <w:p w:rsidR="0027216D" w:rsidRPr="007B12EB" w:rsidRDefault="0027216D" w:rsidP="0027216D">
            <w:pPr>
              <w:pStyle w:val="TableParagraph"/>
              <w:spacing w:before="1" w:line="28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 4.Наблюдение за луком в  </w:t>
            </w:r>
          </w:p>
          <w:p w:rsidR="0027216D" w:rsidRPr="007B12EB" w:rsidRDefault="0027216D" w:rsidP="0027216D">
            <w:pPr>
              <w:pStyle w:val="TableParagraph"/>
              <w:spacing w:before="1" w:line="28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  огороде</w:t>
            </w:r>
          </w:p>
          <w:p w:rsidR="0027216D" w:rsidRPr="007B12EB" w:rsidRDefault="0027216D" w:rsidP="0027216D">
            <w:pPr>
              <w:pStyle w:val="TableParagraph"/>
              <w:spacing w:before="1" w:line="28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830BE" w:rsidRPr="007B12EB" w:rsidRDefault="005830BE">
            <w:pPr>
              <w:pStyle w:val="TableParagraph"/>
              <w:spacing w:line="261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30BE" w:rsidRPr="007B12EB" w:rsidRDefault="005830BE">
      <w:pPr>
        <w:spacing w:line="261" w:lineRule="exact"/>
        <w:rPr>
          <w:rFonts w:ascii="Times New Roman" w:hAnsi="Times New Roman" w:cs="Times New Roman"/>
          <w:sz w:val="24"/>
          <w:szCs w:val="24"/>
        </w:rPr>
        <w:sectPr w:rsidR="005830BE" w:rsidRPr="007B12EB">
          <w:pgSz w:w="12240" w:h="15840"/>
          <w:pgMar w:top="1420" w:right="15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953"/>
        <w:gridCol w:w="2953"/>
      </w:tblGrid>
      <w:tr w:rsidR="005830BE" w:rsidRPr="007B12EB" w:rsidTr="0027216D">
        <w:trPr>
          <w:trHeight w:val="5936"/>
        </w:trPr>
        <w:tc>
          <w:tcPr>
            <w:tcW w:w="2953" w:type="dxa"/>
          </w:tcPr>
          <w:p w:rsidR="005830BE" w:rsidRPr="007B12EB" w:rsidRDefault="0059778C" w:rsidP="0027216D">
            <w:pPr>
              <w:pStyle w:val="TableParagraph"/>
              <w:ind w:left="0" w:righ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Специфический</w:t>
            </w:r>
            <w:r w:rsidRPr="007B12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словарь именно для данной темы занятия:</w:t>
            </w:r>
          </w:p>
          <w:p w:rsidR="005830BE" w:rsidRPr="007B12EB" w:rsidRDefault="0027216D">
            <w:pPr>
              <w:pStyle w:val="TableParagraph"/>
              <w:ind w:right="80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Перо,шелуха,корень</w:t>
            </w:r>
            <w:proofErr w:type="spellEnd"/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</w:tcPr>
          <w:p w:rsidR="005830BE" w:rsidRPr="007B12EB" w:rsidRDefault="005830B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</w:tcPr>
          <w:p w:rsidR="0027216D" w:rsidRPr="007B12EB" w:rsidRDefault="0059778C" w:rsidP="0059778C">
            <w:pPr>
              <w:pStyle w:val="TableParagraph"/>
              <w:spacing w:before="281"/>
              <w:ind w:left="106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Сделайте общую книгу, в которую войдут наблюдения всех детей в</w:t>
            </w:r>
            <w:r w:rsidRPr="007B12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группе.</w:t>
            </w:r>
            <w:r w:rsidRPr="007B12E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7B12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смогут</w:t>
            </w:r>
            <w:r w:rsidRPr="007B12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по очереди</w:t>
            </w:r>
            <w:r w:rsidRPr="007B12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брать</w:t>
            </w:r>
            <w:r w:rsidRPr="007B12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эту</w:t>
            </w:r>
            <w:r w:rsidRPr="007B12E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 xml:space="preserve">книгу домой и «читать» своим 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родителям.</w:t>
            </w:r>
          </w:p>
          <w:p w:rsidR="005830BE" w:rsidRPr="007B12EB" w:rsidRDefault="0059778C">
            <w:pPr>
              <w:pStyle w:val="TableParagraph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Пошлите</w:t>
            </w:r>
            <w:r w:rsidRPr="007B12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домой</w:t>
            </w:r>
          </w:p>
          <w:p w:rsidR="005830BE" w:rsidRPr="007B12EB" w:rsidRDefault="0059778C">
            <w:pPr>
              <w:pStyle w:val="TableParagraph"/>
              <w:spacing w:before="2"/>
              <w:ind w:left="106" w:righ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Pr="007B12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того,</w:t>
            </w:r>
            <w:r w:rsidRPr="007B12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7B12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дети смогут сделать</w:t>
            </w:r>
          </w:p>
          <w:p w:rsidR="005830BE" w:rsidRPr="007B12EB" w:rsidRDefault="0059778C">
            <w:pPr>
              <w:pStyle w:val="TableParagraph"/>
              <w:ind w:left="106" w:right="3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«отпечатки»</w:t>
            </w:r>
            <w:r w:rsidRPr="007B12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27216D" w:rsidRPr="007B12EB">
              <w:rPr>
                <w:rFonts w:ascii="Times New Roman" w:hAnsi="Times New Roman" w:cs="Times New Roman"/>
                <w:sz w:val="24"/>
                <w:szCs w:val="24"/>
              </w:rPr>
              <w:t>лука</w:t>
            </w:r>
            <w:r w:rsidRPr="007B12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и снабдите</w:t>
            </w:r>
            <w:r w:rsidRPr="007B12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7B12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описание новыми словами,</w:t>
            </w:r>
          </w:p>
          <w:p w:rsidR="005830BE" w:rsidRPr="007B12EB" w:rsidRDefault="0059778C">
            <w:pPr>
              <w:pStyle w:val="TableParagraph"/>
              <w:spacing w:line="281" w:lineRule="exact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7B12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дети</w:t>
            </w:r>
          </w:p>
          <w:p w:rsidR="005830BE" w:rsidRPr="007B12EB" w:rsidRDefault="0059778C">
            <w:pPr>
              <w:pStyle w:val="TableParagraph"/>
              <w:ind w:left="106" w:right="6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используют при описании</w:t>
            </w:r>
            <w:r w:rsidRPr="007B12E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7216D" w:rsidRPr="007B12EB">
              <w:rPr>
                <w:rFonts w:ascii="Times New Roman" w:hAnsi="Times New Roman" w:cs="Times New Roman"/>
                <w:sz w:val="24"/>
                <w:szCs w:val="24"/>
              </w:rPr>
              <w:t>лука</w:t>
            </w:r>
            <w:r w:rsidRPr="007B12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–</w:t>
            </w:r>
          </w:p>
          <w:p w:rsidR="005830BE" w:rsidRPr="007B12EB" w:rsidRDefault="0059778C">
            <w:pPr>
              <w:pStyle w:val="TableParagraph"/>
              <w:ind w:left="106" w:right="1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теперь</w:t>
            </w:r>
            <w:r w:rsidRPr="007B12E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Pr="007B12E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B12EB">
              <w:rPr>
                <w:rFonts w:ascii="Times New Roman" w:hAnsi="Times New Roman" w:cs="Times New Roman"/>
                <w:sz w:val="24"/>
                <w:szCs w:val="24"/>
              </w:rPr>
              <w:t>смогут использовать эти слова в разговоре с детьми</w:t>
            </w:r>
          </w:p>
        </w:tc>
      </w:tr>
    </w:tbl>
    <w:p w:rsidR="005830BE" w:rsidRPr="007B12EB" w:rsidRDefault="005830BE">
      <w:pPr>
        <w:pStyle w:val="a3"/>
        <w:spacing w:before="160"/>
        <w:rPr>
          <w:rFonts w:ascii="Times New Roman" w:hAnsi="Times New Roman" w:cs="Times New Roman"/>
        </w:rPr>
      </w:pPr>
    </w:p>
    <w:p w:rsidR="000E5578" w:rsidRDefault="000E5578">
      <w:pPr>
        <w:pStyle w:val="a3"/>
        <w:spacing w:before="1"/>
        <w:ind w:left="220"/>
        <w:rPr>
          <w:rFonts w:ascii="Times New Roman" w:hAnsi="Times New Roman" w:cs="Times New Roman"/>
          <w:u w:val="single"/>
        </w:rPr>
      </w:pPr>
    </w:p>
    <w:p w:rsidR="005830BE" w:rsidRPr="007B12EB" w:rsidRDefault="0059778C">
      <w:pPr>
        <w:pStyle w:val="a3"/>
        <w:spacing w:before="1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u w:val="single"/>
        </w:rPr>
        <w:lastRenderedPageBreak/>
        <w:t>Процедура</w:t>
      </w:r>
      <w:r w:rsidRPr="007B12EB">
        <w:rPr>
          <w:rFonts w:ascii="Times New Roman" w:hAnsi="Times New Roman" w:cs="Times New Roman"/>
          <w:spacing w:val="-8"/>
          <w:u w:val="single"/>
        </w:rPr>
        <w:t xml:space="preserve"> </w:t>
      </w:r>
      <w:r w:rsidRPr="007B12EB">
        <w:rPr>
          <w:rFonts w:ascii="Times New Roman" w:hAnsi="Times New Roman" w:cs="Times New Roman"/>
          <w:spacing w:val="-2"/>
          <w:u w:val="single"/>
        </w:rPr>
        <w:t>проведения</w:t>
      </w: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281" w:line="468" w:lineRule="auto"/>
        <w:ind w:right="647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Перед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занятием: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воспитатель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готовит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наборы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предметов,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которые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дети будут исследовать и заполняет бланк занятия.</w:t>
      </w: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17" w:line="468" w:lineRule="auto"/>
        <w:ind w:right="1139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В малой группе воспитатель показывает детям набор предметов и обсуждает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эти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предметы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детьми.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могут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отмечать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различные</w:t>
      </w:r>
    </w:p>
    <w:p w:rsidR="005830BE" w:rsidRPr="007B12EB" w:rsidRDefault="0059778C">
      <w:pPr>
        <w:pStyle w:val="a3"/>
        <w:spacing w:before="14" w:line="480" w:lineRule="auto"/>
        <w:ind w:left="580" w:right="330"/>
        <w:jc w:val="both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характеристики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предметов,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такие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как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их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размер,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форма,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цвет,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поверхность и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т.д.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Если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детям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уже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читали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книги,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связанные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исследуемыми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объектами (например,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книги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о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ракушках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или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листьях),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воспитатель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может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напомнить детям про то, что они читали, показать картинки в книжках, напомнить</w:t>
      </w:r>
    </w:p>
    <w:p w:rsidR="005830BE" w:rsidRPr="007B12EB" w:rsidRDefault="000E5578">
      <w:pPr>
        <w:pStyle w:val="a3"/>
        <w:spacing w:before="1"/>
        <w:ind w:left="580"/>
        <w:jc w:val="both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33236927" wp14:editId="7085D61B">
            <wp:simplePos x="0" y="0"/>
            <wp:positionH relativeFrom="column">
              <wp:posOffset>948690</wp:posOffset>
            </wp:positionH>
            <wp:positionV relativeFrom="paragraph">
              <wp:posOffset>1134745</wp:posOffset>
            </wp:positionV>
            <wp:extent cx="4314825" cy="3620770"/>
            <wp:effectExtent l="0" t="0" r="9525" b="0"/>
            <wp:wrapNone/>
            <wp:docPr id="18" name="Рисунок 18" descr="C:\Users\User\Desktop\лупа\c57e6aab-52ee-4316-a759-c7690143c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упа\c57e6aab-52ee-4316-a759-c7690143c6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78C" w:rsidRPr="007B12EB">
        <w:rPr>
          <w:rFonts w:ascii="Times New Roman" w:hAnsi="Times New Roman" w:cs="Times New Roman"/>
        </w:rPr>
        <w:t>новые</w:t>
      </w:r>
      <w:r w:rsidR="0059778C" w:rsidRPr="007B12EB">
        <w:rPr>
          <w:rFonts w:ascii="Times New Roman" w:hAnsi="Times New Roman" w:cs="Times New Roman"/>
          <w:spacing w:val="-3"/>
        </w:rPr>
        <w:t xml:space="preserve"> </w:t>
      </w:r>
      <w:r w:rsidR="0059778C" w:rsidRPr="007B12EB">
        <w:rPr>
          <w:rFonts w:ascii="Times New Roman" w:hAnsi="Times New Roman" w:cs="Times New Roman"/>
        </w:rPr>
        <w:t>слова</w:t>
      </w:r>
      <w:r w:rsidR="0059778C" w:rsidRPr="007B12EB">
        <w:rPr>
          <w:rFonts w:ascii="Times New Roman" w:hAnsi="Times New Roman" w:cs="Times New Roman"/>
          <w:spacing w:val="-2"/>
        </w:rPr>
        <w:t xml:space="preserve"> </w:t>
      </w:r>
      <w:r w:rsidR="0059778C" w:rsidRPr="007B12EB">
        <w:rPr>
          <w:rFonts w:ascii="Times New Roman" w:hAnsi="Times New Roman" w:cs="Times New Roman"/>
        </w:rPr>
        <w:t>и</w:t>
      </w:r>
      <w:r w:rsidR="0059778C" w:rsidRPr="007B12EB">
        <w:rPr>
          <w:rFonts w:ascii="Times New Roman" w:hAnsi="Times New Roman" w:cs="Times New Roman"/>
          <w:spacing w:val="-1"/>
        </w:rPr>
        <w:t xml:space="preserve"> </w:t>
      </w:r>
      <w:r w:rsidR="0059778C" w:rsidRPr="007B12EB">
        <w:rPr>
          <w:rFonts w:ascii="Times New Roman" w:hAnsi="Times New Roman" w:cs="Times New Roman"/>
          <w:spacing w:val="-4"/>
        </w:rPr>
        <w:t>т.д.</w:t>
      </w:r>
    </w:p>
    <w:p w:rsidR="005830BE" w:rsidRPr="007B12EB" w:rsidRDefault="005830BE">
      <w:pPr>
        <w:jc w:val="both"/>
        <w:rPr>
          <w:rFonts w:ascii="Times New Roman" w:hAnsi="Times New Roman" w:cs="Times New Roman"/>
          <w:sz w:val="24"/>
          <w:szCs w:val="24"/>
        </w:rPr>
        <w:sectPr w:rsidR="005830BE" w:rsidRPr="007B12EB">
          <w:type w:val="continuous"/>
          <w:pgSz w:w="12240" w:h="15840"/>
          <w:pgMar w:top="1420" w:right="1540" w:bottom="280" w:left="1580" w:header="720" w:footer="720" w:gutter="0"/>
          <w:cols w:space="720"/>
        </w:sectPr>
      </w:pPr>
    </w:p>
    <w:p w:rsidR="005830BE" w:rsidRPr="007B12EB" w:rsidRDefault="0059778C" w:rsidP="000E5578">
      <w:pPr>
        <w:pStyle w:val="a4"/>
        <w:tabs>
          <w:tab w:val="left" w:pos="580"/>
        </w:tabs>
        <w:spacing w:before="81"/>
        <w:ind w:firstLine="0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lastRenderedPageBreak/>
        <w:t>Воспитатель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разбивает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детей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на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пары,</w:t>
      </w:r>
      <w:r w:rsidRPr="007B12E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дает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одному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ребенку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>паре</w:t>
      </w:r>
    </w:p>
    <w:p w:rsidR="005830BE" w:rsidRPr="007B12EB" w:rsidRDefault="0059778C">
      <w:pPr>
        <w:pStyle w:val="a3"/>
        <w:spacing w:before="280" w:line="480" w:lineRule="auto"/>
        <w:ind w:left="580" w:right="2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«волшебную лупу» и говорит: ты будешь рассматривать первым. Каждой паре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дается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3-5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предметов.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Остальные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предметы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остаются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на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столе.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Лучше, если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для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них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будет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отведена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специальная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емкость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(корзинка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или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  <w:spacing w:val="-2"/>
        </w:rPr>
        <w:t>коробка).</w:t>
      </w: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1" w:line="475" w:lineRule="auto"/>
        <w:ind w:right="354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Если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воспитатели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планируют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обсудить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детьми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не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только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сами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предметы и их свойства, но и разные источники этой информации – органы чувств, детям раздают специальные «лупы» (см. выше) и дают более</w:t>
      </w:r>
    </w:p>
    <w:p w:rsidR="005830BE" w:rsidRPr="007B12EB" w:rsidRDefault="0059778C">
      <w:pPr>
        <w:pStyle w:val="a3"/>
        <w:spacing w:before="4" w:line="480" w:lineRule="auto"/>
        <w:ind w:left="580" w:right="28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специфическую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инструкцию: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сначала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вы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описываете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все,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что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вы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можете увидеть (воспитатель кладет «лупу» с глазом в центр стола). Затем эта лупа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меняется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на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другую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–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изображением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руки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–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детям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предлагается описать, что они узнали о предметах, трогая их,</w:t>
      </w:r>
      <w:r w:rsidRPr="007B12EB">
        <w:rPr>
          <w:rFonts w:ascii="Times New Roman" w:hAnsi="Times New Roman" w:cs="Times New Roman"/>
          <w:spacing w:val="40"/>
        </w:rPr>
        <w:t xml:space="preserve"> </w:t>
      </w:r>
      <w:r w:rsidRPr="007B12EB">
        <w:rPr>
          <w:rFonts w:ascii="Times New Roman" w:hAnsi="Times New Roman" w:cs="Times New Roman"/>
        </w:rPr>
        <w:t>на ощупь.</w:t>
      </w: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1" w:line="468" w:lineRule="auto"/>
        <w:ind w:right="370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по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очереди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рассматривают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объекты,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отмечая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их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свойства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обсуждая с партнером, что они заметили.</w:t>
      </w: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18" w:line="468" w:lineRule="auto"/>
        <w:ind w:right="417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Воспитатель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предлагает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детям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рассмотреть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7B12EB">
        <w:rPr>
          <w:rFonts w:ascii="Times New Roman" w:hAnsi="Times New Roman" w:cs="Times New Roman"/>
          <w:sz w:val="24"/>
          <w:szCs w:val="24"/>
        </w:rPr>
        <w:t>новые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E557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предметы</w:t>
      </w:r>
      <w:proofErr w:type="gramEnd"/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 xml:space="preserve">процедура 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>повторяется.</w:t>
      </w: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before="15" w:line="475" w:lineRule="auto"/>
        <w:ind w:right="431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Пока дети рассматривают предметы и делятся увиденным, воспитатель обходит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вокруг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стола,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прислушивается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обсуждению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и,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если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необходимо, напоминает детям о необходимости использовать больше описательных слов, не забывать соблюдать очередность пользования «волшебной</w:t>
      </w:r>
    </w:p>
    <w:p w:rsidR="005830BE" w:rsidRPr="007B12EB" w:rsidRDefault="0059778C">
      <w:pPr>
        <w:pStyle w:val="a3"/>
        <w:spacing w:before="11"/>
        <w:ind w:left="58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лупой»,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прислушиваться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к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тому,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что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говорят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их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  <w:spacing w:val="-2"/>
        </w:rPr>
        <w:t>партнеры.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9778C">
      <w:pPr>
        <w:pStyle w:val="a4"/>
        <w:numPr>
          <w:ilvl w:val="0"/>
          <w:numId w:val="5"/>
        </w:numPr>
        <w:tabs>
          <w:tab w:val="left" w:pos="580"/>
        </w:tabs>
        <w:spacing w:line="468" w:lineRule="auto"/>
        <w:ind w:right="408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Воспитатель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раздает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детям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бумагу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карандаши.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зарисовывают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свои наблюдения. Старшие дети могут сами записывать, что они заметили;</w:t>
      </w:r>
    </w:p>
    <w:p w:rsidR="005830BE" w:rsidRPr="007B12EB" w:rsidRDefault="0059778C">
      <w:pPr>
        <w:pStyle w:val="a3"/>
        <w:spacing w:before="16"/>
        <w:ind w:left="58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младшие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дети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диктуют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свои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наблюдения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воспитателю,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который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  <w:spacing w:val="-5"/>
        </w:rPr>
        <w:t>их</w:t>
      </w:r>
    </w:p>
    <w:p w:rsidR="005830BE" w:rsidRPr="007B12EB" w:rsidRDefault="005830BE">
      <w:pPr>
        <w:rPr>
          <w:rFonts w:ascii="Times New Roman" w:hAnsi="Times New Roman" w:cs="Times New Roman"/>
          <w:sz w:val="24"/>
          <w:szCs w:val="24"/>
        </w:rPr>
        <w:sectPr w:rsidR="005830BE" w:rsidRPr="007B12EB">
          <w:pgSz w:w="12240" w:h="15840"/>
          <w:pgMar w:top="1360" w:right="1540" w:bottom="280" w:left="1580" w:header="720" w:footer="720" w:gutter="0"/>
          <w:cols w:space="720"/>
        </w:sectPr>
      </w:pPr>
    </w:p>
    <w:p w:rsidR="005830BE" w:rsidRPr="007B12EB" w:rsidRDefault="0059778C">
      <w:pPr>
        <w:pStyle w:val="a3"/>
        <w:spacing w:before="80" w:line="480" w:lineRule="auto"/>
        <w:ind w:left="58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noProof/>
          <w:spacing w:val="-2"/>
          <w:u w:val="single"/>
          <w:lang w:eastAsia="ru-RU"/>
        </w:rPr>
        <w:lastRenderedPageBreak/>
        <w:drawing>
          <wp:anchor distT="0" distB="0" distL="114300" distR="114300" simplePos="0" relativeHeight="251674112" behindDoc="1" locked="0" layoutInCell="1" allowOverlap="1" wp14:anchorId="6127CF7E" wp14:editId="4F500F5B">
            <wp:simplePos x="0" y="0"/>
            <wp:positionH relativeFrom="column">
              <wp:posOffset>4684397</wp:posOffset>
            </wp:positionH>
            <wp:positionV relativeFrom="paragraph">
              <wp:posOffset>719667</wp:posOffset>
            </wp:positionV>
            <wp:extent cx="1862666" cy="1862666"/>
            <wp:effectExtent l="0" t="0" r="4445" b="4445"/>
            <wp:wrapNone/>
            <wp:docPr id="21" name="Рисунок 21" descr="C:\Users\User\Desktop\лупа\7aee0fb8-1d88-446d-957a-dfbdc6944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упа\7aee0fb8-1d88-446d-957a-dfbdc69447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930" cy="18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2E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968" behindDoc="1" locked="0" layoutInCell="1" allowOverlap="1" wp14:anchorId="7E1D40D2" wp14:editId="434CC12F">
            <wp:simplePos x="0" y="0"/>
            <wp:positionH relativeFrom="column">
              <wp:posOffset>2433320</wp:posOffset>
            </wp:positionH>
            <wp:positionV relativeFrom="paragraph">
              <wp:posOffset>719244</wp:posOffset>
            </wp:positionV>
            <wp:extent cx="1911561" cy="1911561"/>
            <wp:effectExtent l="0" t="0" r="0" b="0"/>
            <wp:wrapNone/>
            <wp:docPr id="20" name="Рисунок 20" descr="C:\Users\User\Desktop\лупа\d3fa5407-a050-4258-bc17-494fb9991a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упа\d3fa5407-a050-4258-bc17-494fb9991a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561" cy="191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2E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232" behindDoc="1" locked="0" layoutInCell="1" allowOverlap="1" wp14:anchorId="729BFC84" wp14:editId="653348FD">
            <wp:simplePos x="0" y="0"/>
            <wp:positionH relativeFrom="column">
              <wp:posOffset>224367</wp:posOffset>
            </wp:positionH>
            <wp:positionV relativeFrom="paragraph">
              <wp:posOffset>711200</wp:posOffset>
            </wp:positionV>
            <wp:extent cx="1905000" cy="1905000"/>
            <wp:effectExtent l="0" t="0" r="0" b="0"/>
            <wp:wrapNone/>
            <wp:docPr id="22" name="Рисунок 22" descr="C:\Users\User\Desktop\лупа\1ee4fd6f-2fff-44bd-8289-949736c77f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упа\1ee4fd6f-2fff-44bd-8289-949736c77f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698" cy="190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2EB">
        <w:rPr>
          <w:rFonts w:ascii="Times New Roman" w:hAnsi="Times New Roman" w:cs="Times New Roman"/>
        </w:rPr>
        <w:t>записывает.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При</w:t>
      </w:r>
      <w:r w:rsidRPr="007B12EB">
        <w:rPr>
          <w:rFonts w:ascii="Times New Roman" w:hAnsi="Times New Roman" w:cs="Times New Roman"/>
          <w:spacing w:val="-7"/>
        </w:rPr>
        <w:t xml:space="preserve"> </w:t>
      </w:r>
      <w:r w:rsidRPr="007B12EB">
        <w:rPr>
          <w:rFonts w:ascii="Times New Roman" w:hAnsi="Times New Roman" w:cs="Times New Roman"/>
        </w:rPr>
        <w:t>этом</w:t>
      </w:r>
      <w:r w:rsidRPr="007B12EB">
        <w:rPr>
          <w:rFonts w:ascii="Times New Roman" w:hAnsi="Times New Roman" w:cs="Times New Roman"/>
          <w:spacing w:val="-10"/>
        </w:rPr>
        <w:t xml:space="preserve"> </w:t>
      </w:r>
      <w:r w:rsidRPr="007B12EB">
        <w:rPr>
          <w:rFonts w:ascii="Times New Roman" w:hAnsi="Times New Roman" w:cs="Times New Roman"/>
        </w:rPr>
        <w:t>используются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процессы</w:t>
      </w:r>
      <w:r w:rsidRPr="007B12EB">
        <w:rPr>
          <w:rFonts w:ascii="Times New Roman" w:hAnsi="Times New Roman" w:cs="Times New Roman"/>
          <w:spacing w:val="-7"/>
        </w:rPr>
        <w:t xml:space="preserve"> </w:t>
      </w:r>
      <w:r w:rsidRPr="007B12EB">
        <w:rPr>
          <w:rFonts w:ascii="Times New Roman" w:hAnsi="Times New Roman" w:cs="Times New Roman"/>
        </w:rPr>
        <w:t>моделирования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и планирования письма при помощи нарисованных линий.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spacing w:before="69"/>
        <w:rPr>
          <w:rFonts w:ascii="Times New Roman" w:hAnsi="Times New Roman" w:cs="Times New Roman"/>
          <w:noProof/>
          <w:lang w:eastAsia="ru-RU"/>
        </w:rPr>
      </w:pPr>
    </w:p>
    <w:p w:rsidR="0059778C" w:rsidRPr="007B12EB" w:rsidRDefault="0059778C">
      <w:pPr>
        <w:pStyle w:val="a3"/>
        <w:spacing w:before="69"/>
        <w:rPr>
          <w:rFonts w:ascii="Times New Roman" w:hAnsi="Times New Roman" w:cs="Times New Roman"/>
          <w:noProof/>
          <w:lang w:eastAsia="ru-RU"/>
        </w:rPr>
      </w:pPr>
    </w:p>
    <w:p w:rsidR="0059778C" w:rsidRPr="007B12EB" w:rsidRDefault="0059778C">
      <w:pPr>
        <w:pStyle w:val="a3"/>
        <w:spacing w:before="69"/>
        <w:rPr>
          <w:rFonts w:ascii="Times New Roman" w:hAnsi="Times New Roman" w:cs="Times New Roman"/>
          <w:noProof/>
          <w:lang w:eastAsia="ru-RU"/>
        </w:rPr>
      </w:pPr>
    </w:p>
    <w:p w:rsidR="0059778C" w:rsidRPr="007B12EB" w:rsidRDefault="0059778C">
      <w:pPr>
        <w:pStyle w:val="a3"/>
        <w:spacing w:before="69"/>
        <w:rPr>
          <w:rFonts w:ascii="Times New Roman" w:hAnsi="Times New Roman" w:cs="Times New Roman"/>
          <w:noProof/>
          <w:lang w:eastAsia="ru-RU"/>
        </w:rPr>
      </w:pPr>
    </w:p>
    <w:p w:rsidR="0059778C" w:rsidRPr="007B12EB" w:rsidRDefault="0059778C">
      <w:pPr>
        <w:pStyle w:val="a3"/>
        <w:spacing w:before="69"/>
        <w:rPr>
          <w:rFonts w:ascii="Times New Roman" w:hAnsi="Times New Roman" w:cs="Times New Roman"/>
          <w:noProof/>
          <w:lang w:eastAsia="ru-RU"/>
        </w:rPr>
      </w:pPr>
    </w:p>
    <w:p w:rsidR="0059778C" w:rsidRPr="007B12EB" w:rsidRDefault="0059778C">
      <w:pPr>
        <w:pStyle w:val="a3"/>
        <w:spacing w:before="69"/>
        <w:rPr>
          <w:rFonts w:ascii="Times New Roman" w:hAnsi="Times New Roman" w:cs="Times New Roman"/>
          <w:noProof/>
          <w:lang w:eastAsia="ru-RU"/>
        </w:rPr>
      </w:pPr>
    </w:p>
    <w:p w:rsidR="0059778C" w:rsidRPr="007B12EB" w:rsidRDefault="0059778C">
      <w:pPr>
        <w:pStyle w:val="a3"/>
        <w:spacing w:before="69"/>
        <w:rPr>
          <w:rFonts w:ascii="Times New Roman" w:hAnsi="Times New Roman" w:cs="Times New Roman"/>
          <w:noProof/>
          <w:lang w:eastAsia="ru-RU"/>
        </w:rPr>
      </w:pPr>
    </w:p>
    <w:p w:rsidR="0059778C" w:rsidRPr="007B12EB" w:rsidRDefault="0059778C">
      <w:pPr>
        <w:pStyle w:val="a3"/>
        <w:spacing w:before="69"/>
        <w:rPr>
          <w:rFonts w:ascii="Times New Roman" w:hAnsi="Times New Roman" w:cs="Times New Roman"/>
          <w:noProof/>
          <w:lang w:eastAsia="ru-RU"/>
        </w:rPr>
      </w:pPr>
    </w:p>
    <w:p w:rsidR="0059778C" w:rsidRPr="007B12EB" w:rsidRDefault="0059778C">
      <w:pPr>
        <w:pStyle w:val="a3"/>
        <w:spacing w:before="69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spacing w:before="272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u w:val="single"/>
        </w:rPr>
        <w:t>Правила</w:t>
      </w:r>
      <w:r w:rsidRPr="007B12EB">
        <w:rPr>
          <w:rFonts w:ascii="Times New Roman" w:hAnsi="Times New Roman" w:cs="Times New Roman"/>
          <w:spacing w:val="-4"/>
          <w:u w:val="single"/>
        </w:rPr>
        <w:t xml:space="preserve"> </w:t>
      </w:r>
      <w:r w:rsidRPr="007B12EB">
        <w:rPr>
          <w:rFonts w:ascii="Times New Roman" w:hAnsi="Times New Roman" w:cs="Times New Roman"/>
          <w:u w:val="single"/>
        </w:rPr>
        <w:t>для</w:t>
      </w:r>
      <w:r w:rsidRPr="007B12EB">
        <w:rPr>
          <w:rFonts w:ascii="Times New Roman" w:hAnsi="Times New Roman" w:cs="Times New Roman"/>
          <w:spacing w:val="-3"/>
          <w:u w:val="single"/>
        </w:rPr>
        <w:t xml:space="preserve"> </w:t>
      </w:r>
      <w:r w:rsidRPr="007B12EB">
        <w:rPr>
          <w:rFonts w:ascii="Times New Roman" w:hAnsi="Times New Roman" w:cs="Times New Roman"/>
          <w:spacing w:val="-2"/>
          <w:u w:val="single"/>
        </w:rPr>
        <w:t>детей</w:t>
      </w:r>
    </w:p>
    <w:p w:rsidR="005830BE" w:rsidRPr="007B12EB" w:rsidRDefault="005830BE">
      <w:pPr>
        <w:pStyle w:val="a3"/>
        <w:spacing w:before="1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spacing w:line="480" w:lineRule="auto"/>
        <w:ind w:left="220" w:right="2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Воспитатель напоминает детям, что они должны делать, эти правила можно записать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помещать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том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месте,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где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будут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проходить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занятия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 xml:space="preserve">«волшебной </w:t>
      </w:r>
      <w:r w:rsidRPr="007B12EB">
        <w:rPr>
          <w:rFonts w:ascii="Times New Roman" w:hAnsi="Times New Roman" w:cs="Times New Roman"/>
          <w:spacing w:val="-2"/>
        </w:rPr>
        <w:t>лупой».</w:t>
      </w:r>
    </w:p>
    <w:p w:rsidR="005830BE" w:rsidRPr="007B12EB" w:rsidRDefault="0059778C">
      <w:pPr>
        <w:pStyle w:val="a3"/>
        <w:spacing w:line="480" w:lineRule="auto"/>
        <w:ind w:left="220" w:right="28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ВНИМАНИЕ: Ниже приводится приблизительный текст правил. Дети будут более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склонны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следовать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правилам,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если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они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будут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принимать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участие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их составлении. Поэтому правила лучше обсуждать в группе и записать в той формулировке, которая ближе всего к собственным высказываниям детей.</w:t>
      </w:r>
    </w:p>
    <w:p w:rsidR="005830BE" w:rsidRPr="007B12EB" w:rsidRDefault="0059778C">
      <w:pPr>
        <w:pStyle w:val="a3"/>
        <w:spacing w:line="480" w:lineRule="auto"/>
        <w:ind w:left="220" w:right="28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Поскольку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часто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большинство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детей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группе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еще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не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читают,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необходимо каждое из правил снабдить картинкой (дети также будут участвовать в</w:t>
      </w:r>
    </w:p>
    <w:p w:rsidR="005830BE" w:rsidRPr="007B12EB" w:rsidRDefault="0059778C">
      <w:pPr>
        <w:pStyle w:val="a3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обсуждении</w:t>
      </w:r>
      <w:r w:rsidRPr="007B12EB">
        <w:rPr>
          <w:rFonts w:ascii="Times New Roman" w:hAnsi="Times New Roman" w:cs="Times New Roman"/>
          <w:spacing w:val="-7"/>
        </w:rPr>
        <w:t xml:space="preserve"> </w:t>
      </w:r>
      <w:r w:rsidRPr="007B12EB">
        <w:rPr>
          <w:rFonts w:ascii="Times New Roman" w:hAnsi="Times New Roman" w:cs="Times New Roman"/>
        </w:rPr>
        <w:t>того,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какая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картинка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им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лучше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поможет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запомнить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  <w:spacing w:val="-2"/>
        </w:rPr>
        <w:t>правило).</w:t>
      </w:r>
    </w:p>
    <w:p w:rsidR="005830BE" w:rsidRPr="007B12EB" w:rsidRDefault="005830BE">
      <w:pPr>
        <w:pStyle w:val="a3"/>
        <w:spacing w:before="1"/>
        <w:rPr>
          <w:rFonts w:ascii="Times New Roman" w:hAnsi="Times New Roman" w:cs="Times New Roman"/>
        </w:rPr>
      </w:pPr>
    </w:p>
    <w:p w:rsidR="005830BE" w:rsidRPr="007B12EB" w:rsidRDefault="0059778C">
      <w:pPr>
        <w:pStyle w:val="a4"/>
        <w:numPr>
          <w:ilvl w:val="0"/>
          <w:numId w:val="3"/>
        </w:numPr>
        <w:tabs>
          <w:tab w:val="left" w:pos="579"/>
        </w:tabs>
        <w:spacing w:before="1"/>
        <w:ind w:left="579" w:hanging="359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Внимательно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посмотри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на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предмет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через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«волшебную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лупу».</w:t>
      </w:r>
    </w:p>
    <w:p w:rsidR="005830BE" w:rsidRPr="007B12EB" w:rsidRDefault="0059778C">
      <w:pPr>
        <w:pStyle w:val="a4"/>
        <w:numPr>
          <w:ilvl w:val="0"/>
          <w:numId w:val="3"/>
        </w:numPr>
        <w:tabs>
          <w:tab w:val="left" w:pos="579"/>
        </w:tabs>
        <w:spacing w:before="280"/>
        <w:ind w:left="579" w:hanging="359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Скажи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своему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партнеру,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что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ты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увидел</w:t>
      </w:r>
      <w:r w:rsidRPr="007B12EB">
        <w:rPr>
          <w:rFonts w:ascii="Times New Roman" w:hAnsi="Times New Roman" w:cs="Times New Roman"/>
          <w:spacing w:val="-2"/>
          <w:position w:val="6"/>
          <w:sz w:val="24"/>
          <w:szCs w:val="24"/>
        </w:rPr>
        <w:t>1</w:t>
      </w:r>
    </w:p>
    <w:p w:rsidR="005830BE" w:rsidRPr="007B12EB" w:rsidRDefault="0059778C">
      <w:pPr>
        <w:pStyle w:val="a3"/>
        <w:spacing w:before="216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1143304</wp:posOffset>
                </wp:positionH>
                <wp:positionV relativeFrom="paragraph">
                  <wp:posOffset>301458</wp:posOffset>
                </wp:positionV>
                <wp:extent cx="182943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16C72" id="Graphic 11" o:spid="_x0000_s1026" style="position:absolute;margin-left:90pt;margin-top:23.75pt;width:144.05pt;height: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830BE" w:rsidRPr="007B12EB" w:rsidRDefault="0059778C">
      <w:pPr>
        <w:pStyle w:val="a3"/>
        <w:spacing w:before="100"/>
        <w:ind w:left="220" w:right="2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position w:val="6"/>
        </w:rPr>
        <w:t>1</w:t>
      </w:r>
      <w:r w:rsidRPr="007B12EB">
        <w:rPr>
          <w:rFonts w:ascii="Times New Roman" w:hAnsi="Times New Roman" w:cs="Times New Roman"/>
          <w:spacing w:val="13"/>
          <w:position w:val="6"/>
        </w:rPr>
        <w:t xml:space="preserve"> </w:t>
      </w:r>
      <w:r w:rsidRPr="007B12EB">
        <w:rPr>
          <w:rFonts w:ascii="Times New Roman" w:hAnsi="Times New Roman" w:cs="Times New Roman"/>
        </w:rPr>
        <w:t>Если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используются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карточки-медиаторы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7"/>
        </w:rPr>
        <w:t xml:space="preserve"> </w:t>
      </w:r>
      <w:r w:rsidRPr="007B12EB">
        <w:rPr>
          <w:rFonts w:ascii="Times New Roman" w:hAnsi="Times New Roman" w:cs="Times New Roman"/>
        </w:rPr>
        <w:t>органами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чувств,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ребенок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должен сначала посмотреть на карточку, чтобы запомнить, какой из органов чувств</w:t>
      </w:r>
    </w:p>
    <w:p w:rsidR="005830BE" w:rsidRPr="007B12EB" w:rsidRDefault="0059778C">
      <w:pPr>
        <w:pStyle w:val="a3"/>
        <w:spacing w:before="2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он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будет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использовать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для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этого</w:t>
      </w:r>
      <w:r w:rsidRPr="007B12EB">
        <w:rPr>
          <w:rFonts w:ascii="Times New Roman" w:hAnsi="Times New Roman" w:cs="Times New Roman"/>
          <w:spacing w:val="-2"/>
        </w:rPr>
        <w:t xml:space="preserve"> наблюдения.</w:t>
      </w:r>
    </w:p>
    <w:p w:rsidR="005830BE" w:rsidRPr="007B12EB" w:rsidRDefault="005830BE">
      <w:pPr>
        <w:rPr>
          <w:rFonts w:ascii="Times New Roman" w:hAnsi="Times New Roman" w:cs="Times New Roman"/>
          <w:sz w:val="24"/>
          <w:szCs w:val="24"/>
        </w:rPr>
        <w:sectPr w:rsidR="005830BE" w:rsidRPr="007B12EB">
          <w:pgSz w:w="12240" w:h="15840"/>
          <w:pgMar w:top="1360" w:right="1540" w:bottom="280" w:left="1580" w:header="720" w:footer="720" w:gutter="0"/>
          <w:cols w:space="720"/>
        </w:sectPr>
      </w:pPr>
    </w:p>
    <w:p w:rsidR="005830BE" w:rsidRPr="007B12EB" w:rsidRDefault="0059778C">
      <w:pPr>
        <w:pStyle w:val="a4"/>
        <w:numPr>
          <w:ilvl w:val="0"/>
          <w:numId w:val="3"/>
        </w:numPr>
        <w:tabs>
          <w:tab w:val="left" w:pos="579"/>
        </w:tabs>
        <w:spacing w:before="80"/>
        <w:ind w:left="579" w:hanging="359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lastRenderedPageBreak/>
        <w:t>Передай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«волшебную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лупу»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своему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>партнеру.</w:t>
      </w:r>
    </w:p>
    <w:p w:rsidR="005830BE" w:rsidRPr="007B12EB" w:rsidRDefault="0059778C">
      <w:pPr>
        <w:pStyle w:val="a4"/>
        <w:numPr>
          <w:ilvl w:val="0"/>
          <w:numId w:val="3"/>
        </w:numPr>
        <w:tabs>
          <w:tab w:val="left" w:pos="580"/>
        </w:tabs>
        <w:spacing w:before="280" w:line="480" w:lineRule="auto"/>
        <w:ind w:right="750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Посмотри,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увидел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ли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ты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то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же,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что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увидел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твой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партнер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скажи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ему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 xml:space="preserve">об 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>этом.</w:t>
      </w:r>
    </w:p>
    <w:p w:rsidR="005830BE" w:rsidRPr="007B12EB" w:rsidRDefault="0059778C">
      <w:pPr>
        <w:pStyle w:val="a4"/>
        <w:numPr>
          <w:ilvl w:val="0"/>
          <w:numId w:val="3"/>
        </w:numPr>
        <w:tabs>
          <w:tab w:val="left" w:pos="580"/>
        </w:tabs>
        <w:spacing w:line="480" w:lineRule="auto"/>
        <w:ind w:right="531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Возьми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«волшебную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лупу»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посмотри,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сможешь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ли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ты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увидеть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что-либо еще. Скажи об этом своему партнеру</w:t>
      </w:r>
    </w:p>
    <w:p w:rsidR="005830BE" w:rsidRPr="007B12EB" w:rsidRDefault="0059778C">
      <w:pPr>
        <w:pStyle w:val="a4"/>
        <w:numPr>
          <w:ilvl w:val="0"/>
          <w:numId w:val="3"/>
        </w:numPr>
        <w:tabs>
          <w:tab w:val="left" w:pos="580"/>
        </w:tabs>
        <w:spacing w:before="1" w:line="480" w:lineRule="auto"/>
        <w:ind w:right="708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Продолжайте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по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очереди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смотреть</w:t>
      </w:r>
      <w:r w:rsidRPr="007B12E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через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«волшебную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лупу»,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используя новые предметы</w:t>
      </w:r>
    </w:p>
    <w:p w:rsidR="005830BE" w:rsidRPr="007B12EB" w:rsidRDefault="0059778C">
      <w:pPr>
        <w:pStyle w:val="a4"/>
        <w:numPr>
          <w:ilvl w:val="0"/>
          <w:numId w:val="3"/>
        </w:numPr>
        <w:tabs>
          <w:tab w:val="left" w:pos="579"/>
        </w:tabs>
        <w:ind w:left="579" w:hanging="359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Нарисуй,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что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ты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увидел</w:t>
      </w:r>
    </w:p>
    <w:p w:rsidR="005830BE" w:rsidRPr="007B12EB" w:rsidRDefault="005830BE">
      <w:pPr>
        <w:pStyle w:val="a3"/>
        <w:spacing w:before="1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spacing w:before="280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u w:val="single"/>
        </w:rPr>
        <w:t>Использование</w:t>
      </w:r>
      <w:r w:rsidRPr="007B12EB">
        <w:rPr>
          <w:rFonts w:ascii="Times New Roman" w:hAnsi="Times New Roman" w:cs="Times New Roman"/>
          <w:spacing w:val="-4"/>
          <w:u w:val="single"/>
        </w:rPr>
        <w:t xml:space="preserve"> </w:t>
      </w:r>
      <w:r w:rsidRPr="007B12EB">
        <w:rPr>
          <w:rFonts w:ascii="Times New Roman" w:hAnsi="Times New Roman" w:cs="Times New Roman"/>
          <w:u w:val="single"/>
        </w:rPr>
        <w:t>«волшебной</w:t>
      </w:r>
      <w:r w:rsidRPr="007B12EB">
        <w:rPr>
          <w:rFonts w:ascii="Times New Roman" w:hAnsi="Times New Roman" w:cs="Times New Roman"/>
          <w:spacing w:val="-2"/>
          <w:u w:val="single"/>
        </w:rPr>
        <w:t xml:space="preserve"> </w:t>
      </w:r>
      <w:r w:rsidRPr="007B12EB">
        <w:rPr>
          <w:rFonts w:ascii="Times New Roman" w:hAnsi="Times New Roman" w:cs="Times New Roman"/>
          <w:u w:val="single"/>
        </w:rPr>
        <w:t>лупы»</w:t>
      </w:r>
      <w:r w:rsidRPr="007B12EB">
        <w:rPr>
          <w:rFonts w:ascii="Times New Roman" w:hAnsi="Times New Roman" w:cs="Times New Roman"/>
          <w:spacing w:val="-2"/>
          <w:u w:val="single"/>
        </w:rPr>
        <w:t xml:space="preserve"> </w:t>
      </w:r>
      <w:r w:rsidRPr="007B12EB">
        <w:rPr>
          <w:rFonts w:ascii="Times New Roman" w:hAnsi="Times New Roman" w:cs="Times New Roman"/>
          <w:u w:val="single"/>
        </w:rPr>
        <w:t>в</w:t>
      </w:r>
      <w:r w:rsidRPr="007B12EB">
        <w:rPr>
          <w:rFonts w:ascii="Times New Roman" w:hAnsi="Times New Roman" w:cs="Times New Roman"/>
          <w:spacing w:val="-2"/>
          <w:u w:val="single"/>
        </w:rPr>
        <w:t xml:space="preserve"> </w:t>
      </w:r>
      <w:r w:rsidRPr="007B12EB">
        <w:rPr>
          <w:rFonts w:ascii="Times New Roman" w:hAnsi="Times New Roman" w:cs="Times New Roman"/>
          <w:u w:val="single"/>
        </w:rPr>
        <w:t>сочетании</w:t>
      </w:r>
      <w:r w:rsidRPr="007B12EB">
        <w:rPr>
          <w:rFonts w:ascii="Times New Roman" w:hAnsi="Times New Roman" w:cs="Times New Roman"/>
          <w:spacing w:val="-2"/>
          <w:u w:val="single"/>
        </w:rPr>
        <w:t xml:space="preserve"> </w:t>
      </w:r>
      <w:r w:rsidRPr="007B12EB">
        <w:rPr>
          <w:rFonts w:ascii="Times New Roman" w:hAnsi="Times New Roman" w:cs="Times New Roman"/>
          <w:u w:val="single"/>
        </w:rPr>
        <w:t>с</w:t>
      </w:r>
      <w:r w:rsidRPr="007B12EB">
        <w:rPr>
          <w:rFonts w:ascii="Times New Roman" w:hAnsi="Times New Roman" w:cs="Times New Roman"/>
          <w:spacing w:val="-2"/>
          <w:u w:val="single"/>
        </w:rPr>
        <w:t xml:space="preserve"> экспериментами</w:t>
      </w:r>
    </w:p>
    <w:p w:rsidR="005830BE" w:rsidRPr="007B12EB" w:rsidRDefault="005830BE">
      <w:pPr>
        <w:pStyle w:val="a3"/>
        <w:spacing w:before="1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spacing w:before="1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Старшие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дети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могут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использовать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«волшебную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лупу»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сочетании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  <w:spacing w:val="-10"/>
        </w:rPr>
        <w:t>с</w:t>
      </w:r>
    </w:p>
    <w:p w:rsidR="005830BE" w:rsidRPr="007B12EB" w:rsidRDefault="0059778C">
      <w:pPr>
        <w:pStyle w:val="a3"/>
        <w:spacing w:before="280" w:line="480" w:lineRule="auto"/>
        <w:ind w:left="220" w:right="28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экспериментами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наблюдениями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(как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proofErr w:type="gramStart"/>
      <w:r w:rsidRPr="007B12EB">
        <w:rPr>
          <w:rFonts w:ascii="Times New Roman" w:hAnsi="Times New Roman" w:cs="Times New Roman"/>
        </w:rPr>
        <w:t>краткосрочными</w:t>
      </w:r>
      <w:proofErr w:type="gramEnd"/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так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длительными) на различные темы, связанные с ознакомлением с живой и неживой</w:t>
      </w:r>
    </w:p>
    <w:p w:rsidR="005830BE" w:rsidRPr="007B12EB" w:rsidRDefault="0059778C">
      <w:pPr>
        <w:pStyle w:val="a3"/>
        <w:spacing w:before="1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spacing w:val="-2"/>
        </w:rPr>
        <w:t>природой.</w:t>
      </w:r>
    </w:p>
    <w:p w:rsidR="005830BE" w:rsidRPr="007B12EB" w:rsidRDefault="005830BE">
      <w:pPr>
        <w:pStyle w:val="a3"/>
        <w:spacing w:before="1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ind w:left="94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Процедура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проведения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занятий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остается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обычной,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однако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  <w:spacing w:val="-2"/>
        </w:rPr>
        <w:t>случае</w:t>
      </w:r>
    </w:p>
    <w:p w:rsidR="005830BE" w:rsidRPr="007B12EB" w:rsidRDefault="0059778C">
      <w:pPr>
        <w:pStyle w:val="a3"/>
        <w:spacing w:before="280" w:line="480" w:lineRule="auto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длительных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экспериментов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дети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делают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повторные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записи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или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зарисовки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 обсуждают их с партнером прежде, чем приступить к новому наблюдению.</w:t>
      </w:r>
    </w:p>
    <w:p w:rsidR="005830BE" w:rsidRPr="007B12EB" w:rsidRDefault="0059778C">
      <w:pPr>
        <w:pStyle w:val="a3"/>
        <w:spacing w:line="480" w:lineRule="auto"/>
        <w:ind w:left="220" w:right="28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Эти записи (рисунки) ребенок будет вносить в дневник наблюдений. Рекомендуется</w:t>
      </w:r>
      <w:r w:rsidRPr="007B12EB">
        <w:rPr>
          <w:rFonts w:ascii="Times New Roman" w:hAnsi="Times New Roman" w:cs="Times New Roman"/>
          <w:spacing w:val="-8"/>
        </w:rPr>
        <w:t xml:space="preserve"> </w:t>
      </w:r>
      <w:r w:rsidRPr="007B12EB">
        <w:rPr>
          <w:rFonts w:ascii="Times New Roman" w:hAnsi="Times New Roman" w:cs="Times New Roman"/>
        </w:rPr>
        <w:t>посвятить</w:t>
      </w:r>
      <w:r w:rsidRPr="007B12EB">
        <w:rPr>
          <w:rFonts w:ascii="Times New Roman" w:hAnsi="Times New Roman" w:cs="Times New Roman"/>
          <w:spacing w:val="-9"/>
        </w:rPr>
        <w:t xml:space="preserve"> </w:t>
      </w:r>
      <w:r w:rsidRPr="007B12EB">
        <w:rPr>
          <w:rFonts w:ascii="Times New Roman" w:hAnsi="Times New Roman" w:cs="Times New Roman"/>
        </w:rPr>
        <w:t>отдельный</w:t>
      </w:r>
      <w:r w:rsidRPr="007B12EB">
        <w:rPr>
          <w:rFonts w:ascii="Times New Roman" w:hAnsi="Times New Roman" w:cs="Times New Roman"/>
          <w:spacing w:val="-8"/>
        </w:rPr>
        <w:t xml:space="preserve"> </w:t>
      </w:r>
      <w:r w:rsidRPr="007B12EB">
        <w:rPr>
          <w:rFonts w:ascii="Times New Roman" w:hAnsi="Times New Roman" w:cs="Times New Roman"/>
        </w:rPr>
        <w:t>дневник</w:t>
      </w:r>
      <w:r w:rsidRPr="007B12EB">
        <w:rPr>
          <w:rFonts w:ascii="Times New Roman" w:hAnsi="Times New Roman" w:cs="Times New Roman"/>
          <w:spacing w:val="-8"/>
        </w:rPr>
        <w:t xml:space="preserve"> </w:t>
      </w:r>
      <w:r w:rsidRPr="007B12EB">
        <w:rPr>
          <w:rFonts w:ascii="Times New Roman" w:hAnsi="Times New Roman" w:cs="Times New Roman"/>
        </w:rPr>
        <w:t>каждому</w:t>
      </w:r>
      <w:r w:rsidRPr="007B12EB">
        <w:rPr>
          <w:rFonts w:ascii="Times New Roman" w:hAnsi="Times New Roman" w:cs="Times New Roman"/>
          <w:spacing w:val="-9"/>
        </w:rPr>
        <w:t xml:space="preserve"> </w:t>
      </w:r>
      <w:r w:rsidRPr="007B12EB">
        <w:rPr>
          <w:rFonts w:ascii="Times New Roman" w:hAnsi="Times New Roman" w:cs="Times New Roman"/>
        </w:rPr>
        <w:t xml:space="preserve">длительному эксперименту или наблюдению (например, один для наблюдения за жизненным циклом бабочки, а другой – для наблюдения за ростом </w:t>
      </w:r>
      <w:r w:rsidRPr="007B12EB">
        <w:rPr>
          <w:rFonts w:ascii="Times New Roman" w:hAnsi="Times New Roman" w:cs="Times New Roman"/>
          <w:spacing w:val="-2"/>
        </w:rPr>
        <w:t>кристаллов).</w:t>
      </w:r>
    </w:p>
    <w:p w:rsidR="005830BE" w:rsidRPr="007B12EB" w:rsidRDefault="0059778C">
      <w:pPr>
        <w:pStyle w:val="a3"/>
        <w:spacing w:before="2" w:line="480" w:lineRule="auto"/>
        <w:ind w:left="220" w:firstLine="719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В зависимости от характера эксперимента (наблюдения) воспитатель может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использовать</w:t>
      </w:r>
      <w:r w:rsidRPr="007B12EB">
        <w:rPr>
          <w:rFonts w:ascii="Times New Roman" w:hAnsi="Times New Roman" w:cs="Times New Roman"/>
          <w:spacing w:val="-7"/>
        </w:rPr>
        <w:t xml:space="preserve"> </w:t>
      </w:r>
      <w:r w:rsidRPr="007B12EB">
        <w:rPr>
          <w:rFonts w:ascii="Times New Roman" w:hAnsi="Times New Roman" w:cs="Times New Roman"/>
        </w:rPr>
        <w:t>карточки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символами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органов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чувств,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напоминая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детям использовать не только зрение, но и другие чувства.</w:t>
      </w:r>
    </w:p>
    <w:p w:rsidR="005830BE" w:rsidRPr="007B12EB" w:rsidRDefault="005830BE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830BE" w:rsidRPr="007B12EB">
          <w:pgSz w:w="12240" w:h="15840"/>
          <w:pgMar w:top="1360" w:right="1540" w:bottom="280" w:left="1580" w:header="720" w:footer="720" w:gutter="0"/>
          <w:cols w:space="720"/>
        </w:sectPr>
      </w:pPr>
    </w:p>
    <w:p w:rsidR="005830BE" w:rsidRPr="007B12EB" w:rsidRDefault="0059778C" w:rsidP="00D8382E">
      <w:pPr>
        <w:pStyle w:val="a3"/>
        <w:ind w:left="220"/>
        <w:rPr>
          <w:rFonts w:ascii="Times New Roman" w:hAnsi="Times New Roman" w:cs="Times New Roman"/>
        </w:rPr>
        <w:sectPr w:rsidR="005830BE" w:rsidRPr="007B12EB">
          <w:pgSz w:w="12240" w:h="15840"/>
          <w:pgMar w:top="1440" w:right="1540" w:bottom="280" w:left="1580" w:header="720" w:footer="720" w:gutter="0"/>
          <w:cols w:space="720"/>
        </w:sectPr>
      </w:pPr>
      <w:r w:rsidRPr="007B12E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400625" cy="337242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25" cy="337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0BE" w:rsidRPr="007B12EB" w:rsidRDefault="0059778C" w:rsidP="00D8382E">
      <w:pPr>
        <w:spacing w:before="80"/>
        <w:rPr>
          <w:rFonts w:ascii="Times New Roman" w:hAnsi="Times New Roman" w:cs="Times New Roman"/>
          <w:i/>
          <w:sz w:val="24"/>
          <w:szCs w:val="24"/>
        </w:rPr>
      </w:pPr>
      <w:r w:rsidRPr="007B12EB">
        <w:rPr>
          <w:rFonts w:ascii="Times New Roman" w:hAnsi="Times New Roman" w:cs="Times New Roman"/>
          <w:i/>
          <w:sz w:val="24"/>
          <w:szCs w:val="24"/>
        </w:rPr>
        <w:lastRenderedPageBreak/>
        <w:t>Эксперименты</w:t>
      </w:r>
      <w:r w:rsidRPr="007B12EB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z w:val="24"/>
          <w:szCs w:val="24"/>
        </w:rPr>
        <w:t>и</w:t>
      </w:r>
      <w:r w:rsidRPr="007B12E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z w:val="24"/>
          <w:szCs w:val="24"/>
        </w:rPr>
        <w:t>наблюдения</w:t>
      </w:r>
      <w:r w:rsidRPr="007B12E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pacing w:val="-10"/>
          <w:position w:val="6"/>
          <w:sz w:val="24"/>
          <w:szCs w:val="24"/>
        </w:rPr>
        <w:t>2</w:t>
      </w:r>
    </w:p>
    <w:p w:rsidR="005830BE" w:rsidRPr="007B12EB" w:rsidRDefault="005830BE">
      <w:pPr>
        <w:pStyle w:val="a3"/>
        <w:rPr>
          <w:rFonts w:ascii="Times New Roman" w:hAnsi="Times New Roman" w:cs="Times New Roman"/>
          <w:i/>
        </w:rPr>
      </w:pP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Таяние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льда: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выдвигают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гипотезу,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при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каких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условиях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лед</w:t>
      </w:r>
      <w:r w:rsidRPr="007B12E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>тает</w:t>
      </w:r>
    </w:p>
    <w:p w:rsidR="005830BE" w:rsidRPr="007B12EB" w:rsidRDefault="0059778C">
      <w:pPr>
        <w:pStyle w:val="a3"/>
        <w:spacing w:before="280" w:line="480" w:lineRule="auto"/>
        <w:ind w:left="580" w:right="28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быстрее,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записывают</w:t>
      </w:r>
      <w:r w:rsidRPr="007B12EB">
        <w:rPr>
          <w:rFonts w:ascii="Times New Roman" w:hAnsi="Times New Roman" w:cs="Times New Roman"/>
          <w:spacing w:val="-8"/>
        </w:rPr>
        <w:t xml:space="preserve"> </w:t>
      </w:r>
      <w:r w:rsidRPr="007B12EB">
        <w:rPr>
          <w:rFonts w:ascii="Times New Roman" w:hAnsi="Times New Roman" w:cs="Times New Roman"/>
        </w:rPr>
        <w:t>или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зарисовывают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свои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предсказания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сравнивают их с полученным результатом (см. фото выше).</w:t>
      </w: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before="2" w:line="468" w:lineRule="auto"/>
        <w:ind w:right="713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Испарение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воды: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когда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вода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испарится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быстрее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–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когда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она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открытой или в закрытой емкости.</w:t>
      </w: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before="18" w:line="468" w:lineRule="auto"/>
        <w:ind w:right="310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Переход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воды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из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жидкого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состояния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твердое: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вода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замораживается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или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 ней растворяется желатин.</w:t>
      </w: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before="15" w:line="468" w:lineRule="auto"/>
        <w:ind w:right="814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Выращиваем</w:t>
      </w:r>
      <w:r w:rsidRPr="007B12E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кристаллы</w:t>
      </w:r>
      <w:r w:rsidRPr="007B12E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из</w:t>
      </w:r>
      <w:r w:rsidRPr="007B12E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сахара</w:t>
      </w:r>
      <w:r w:rsidRPr="007B12E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(</w:t>
      </w:r>
      <w:hyperlink r:id="rId15">
        <w:r w:rsidRPr="007B12EB">
          <w:rPr>
            <w:rFonts w:ascii="Times New Roman" w:hAnsi="Times New Roman" w:cs="Times New Roman"/>
            <w:sz w:val="24"/>
            <w:szCs w:val="24"/>
          </w:rPr>
          <w:t>http://www.alto-lab.ru/himicheskie-</w:t>
        </w:r>
      </w:hyperlink>
      <w:r w:rsidRPr="007B12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2EB">
        <w:rPr>
          <w:rFonts w:ascii="Times New Roman" w:hAnsi="Times New Roman" w:cs="Times New Roman"/>
          <w:sz w:val="24"/>
          <w:szCs w:val="24"/>
        </w:rPr>
        <w:t>opyty</w:t>
      </w:r>
      <w:proofErr w:type="spellEnd"/>
      <w:r w:rsidRPr="007B12E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B12EB">
        <w:rPr>
          <w:rFonts w:ascii="Times New Roman" w:hAnsi="Times New Roman" w:cs="Times New Roman"/>
          <w:sz w:val="24"/>
          <w:szCs w:val="24"/>
        </w:rPr>
        <w:t>kak-vyrastit-kristall</w:t>
      </w:r>
      <w:proofErr w:type="spellEnd"/>
      <w:r w:rsidRPr="007B12EB">
        <w:rPr>
          <w:rFonts w:ascii="Times New Roman" w:hAnsi="Times New Roman" w:cs="Times New Roman"/>
          <w:sz w:val="24"/>
          <w:szCs w:val="24"/>
        </w:rPr>
        <w:t>/) .</w:t>
      </w: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before="17" w:line="468" w:lineRule="auto"/>
        <w:ind w:right="1011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Выращиваем</w:t>
      </w:r>
      <w:r w:rsidRPr="007B12E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кристаллы</w:t>
      </w:r>
      <w:r w:rsidRPr="007B12E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из</w:t>
      </w:r>
      <w:r w:rsidRPr="007B12E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соли</w:t>
      </w:r>
      <w:r w:rsidRPr="007B12E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(</w:t>
      </w:r>
      <w:hyperlink r:id="rId16">
        <w:r w:rsidRPr="007B12EB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http://www.alto-lab.ru/himicheskie-</w:t>
        </w:r>
      </w:hyperlink>
      <w:r w:rsidRPr="007B12EB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7">
        <w:proofErr w:type="spellStart"/>
        <w:r w:rsidRPr="007B12EB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opyty</w:t>
        </w:r>
        <w:proofErr w:type="spellEnd"/>
        <w:r w:rsidRPr="007B12EB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/</w:t>
        </w:r>
        <w:proofErr w:type="spellStart"/>
        <w:r w:rsidRPr="007B12EB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kak-vyrastit-kristall</w:t>
        </w:r>
        <w:proofErr w:type="spellEnd"/>
        <w:r w:rsidRPr="007B12EB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 w:color="0000FF"/>
          </w:rPr>
          <w:t>/</w:t>
        </w:r>
      </w:hyperlink>
      <w:r w:rsidRPr="007B12EB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before="15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Исследуем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магниты.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Можно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поместить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различные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>предметы</w:t>
      </w:r>
    </w:p>
    <w:p w:rsidR="005830BE" w:rsidRPr="007B12EB" w:rsidRDefault="0059778C">
      <w:pPr>
        <w:pStyle w:val="a3"/>
        <w:spacing w:before="281"/>
        <w:ind w:left="58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(намагничивающиеся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не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намагничивающиеся)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мелкий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  <w:spacing w:val="-2"/>
        </w:rPr>
        <w:t>лоток,</w:t>
      </w:r>
    </w:p>
    <w:p w:rsidR="005830BE" w:rsidRPr="007B12EB" w:rsidRDefault="005830BE">
      <w:pPr>
        <w:pStyle w:val="a3"/>
        <w:spacing w:before="1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spacing w:line="480" w:lineRule="auto"/>
        <w:ind w:left="580" w:right="375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наполненный</w:t>
      </w:r>
      <w:r w:rsidRPr="007B12EB">
        <w:rPr>
          <w:rFonts w:ascii="Times New Roman" w:hAnsi="Times New Roman" w:cs="Times New Roman"/>
          <w:spacing w:val="-7"/>
        </w:rPr>
        <w:t xml:space="preserve"> </w:t>
      </w:r>
      <w:r w:rsidRPr="007B12EB">
        <w:rPr>
          <w:rFonts w:ascii="Times New Roman" w:hAnsi="Times New Roman" w:cs="Times New Roman"/>
        </w:rPr>
        <w:t>песком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или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рисом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наблюдать,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как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эти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предметы</w:t>
      </w:r>
      <w:r w:rsidRPr="007B12EB">
        <w:rPr>
          <w:rFonts w:ascii="Times New Roman" w:hAnsi="Times New Roman" w:cs="Times New Roman"/>
          <w:spacing w:val="-7"/>
        </w:rPr>
        <w:t xml:space="preserve"> </w:t>
      </w:r>
      <w:r w:rsidRPr="007B12EB">
        <w:rPr>
          <w:rFonts w:ascii="Times New Roman" w:hAnsi="Times New Roman" w:cs="Times New Roman"/>
        </w:rPr>
        <w:t>будут (или не будут) двигаться, если двигать над ними магнит</w:t>
      </w: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before="1" w:line="472" w:lineRule="auto"/>
        <w:ind w:right="1200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Что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тонет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что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плавает.</w:t>
      </w:r>
      <w:r w:rsidRPr="007B12E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делают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предсказания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относительно различных предметов, записывают (или зарисовывают) свои предсказания, а</w:t>
      </w:r>
      <w:r w:rsidRPr="007B12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затем</w:t>
      </w:r>
      <w:r w:rsidRPr="007B12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проверяют</w:t>
      </w:r>
      <w:r w:rsidRPr="007B12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свои</w:t>
      </w:r>
      <w:r w:rsidRPr="007B12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предсказания, помещая эти</w:t>
      </w:r>
    </w:p>
    <w:p w:rsidR="005830BE" w:rsidRPr="007B12EB" w:rsidRDefault="0059778C">
      <w:pPr>
        <w:pStyle w:val="a3"/>
        <w:spacing w:before="13" w:line="480" w:lineRule="auto"/>
        <w:ind w:left="580" w:right="287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предметы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по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одному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емкость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водой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наблюдая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за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тем,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как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ведут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себя эти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предметы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в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воде.</w:t>
      </w:r>
      <w:r w:rsidRPr="007B12EB">
        <w:rPr>
          <w:rFonts w:ascii="Times New Roman" w:hAnsi="Times New Roman" w:cs="Times New Roman"/>
          <w:spacing w:val="40"/>
        </w:rPr>
        <w:t xml:space="preserve"> </w:t>
      </w:r>
      <w:r w:rsidRPr="007B12EB">
        <w:rPr>
          <w:rFonts w:ascii="Times New Roman" w:hAnsi="Times New Roman" w:cs="Times New Roman"/>
        </w:rPr>
        <w:t>Дети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записывают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(или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зарисовывают)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</w:rPr>
        <w:t>результаты</w:t>
      </w:r>
    </w:p>
    <w:p w:rsidR="005830BE" w:rsidRPr="007B12EB" w:rsidRDefault="0059778C">
      <w:pPr>
        <w:pStyle w:val="a3"/>
        <w:spacing w:before="8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1143304</wp:posOffset>
                </wp:positionH>
                <wp:positionV relativeFrom="paragraph">
                  <wp:posOffset>58113</wp:posOffset>
                </wp:positionV>
                <wp:extent cx="182943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D0C1B" id="Graphic 13" o:spid="_x0000_s1026" style="position:absolute;margin-left:90pt;margin-top:4.6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830BE" w:rsidRPr="007B12EB" w:rsidRDefault="0059778C">
      <w:pPr>
        <w:pStyle w:val="a3"/>
        <w:spacing w:before="100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position w:val="6"/>
        </w:rPr>
        <w:t>2</w:t>
      </w:r>
      <w:r w:rsidRPr="007B12EB">
        <w:rPr>
          <w:rFonts w:ascii="Times New Roman" w:hAnsi="Times New Roman" w:cs="Times New Roman"/>
          <w:spacing w:val="12"/>
          <w:position w:val="6"/>
        </w:rPr>
        <w:t xml:space="preserve"> </w:t>
      </w:r>
      <w:r w:rsidRPr="007B12EB">
        <w:rPr>
          <w:rFonts w:ascii="Times New Roman" w:hAnsi="Times New Roman" w:cs="Times New Roman"/>
        </w:rPr>
        <w:t>Этот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список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содержит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только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некоторые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эксперименты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наблюдения</w:t>
      </w:r>
      <w:r w:rsidRPr="007B12EB">
        <w:rPr>
          <w:rFonts w:ascii="Times New Roman" w:hAnsi="Times New Roman" w:cs="Times New Roman"/>
          <w:spacing w:val="1"/>
        </w:rPr>
        <w:t xml:space="preserve"> </w:t>
      </w:r>
      <w:r w:rsidRPr="007B12EB">
        <w:rPr>
          <w:rFonts w:ascii="Times New Roman" w:hAnsi="Times New Roman" w:cs="Times New Roman"/>
          <w:spacing w:val="-10"/>
        </w:rPr>
        <w:t>–</w:t>
      </w:r>
    </w:p>
    <w:p w:rsidR="005830BE" w:rsidRPr="007B12EB" w:rsidRDefault="0059778C">
      <w:pPr>
        <w:pStyle w:val="a3"/>
        <w:spacing w:before="2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воспитатель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может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дополнить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список,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исходя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из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интересов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детей</w:t>
      </w:r>
      <w:r w:rsidRPr="007B12EB">
        <w:rPr>
          <w:rFonts w:ascii="Times New Roman" w:hAnsi="Times New Roman" w:cs="Times New Roman"/>
          <w:spacing w:val="-7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 xml:space="preserve">местных </w:t>
      </w:r>
      <w:r w:rsidRPr="007B12EB">
        <w:rPr>
          <w:rFonts w:ascii="Times New Roman" w:hAnsi="Times New Roman" w:cs="Times New Roman"/>
          <w:spacing w:val="-2"/>
        </w:rPr>
        <w:t>особенностей</w:t>
      </w:r>
    </w:p>
    <w:p w:rsidR="005830BE" w:rsidRPr="007B12EB" w:rsidRDefault="005830BE">
      <w:pPr>
        <w:rPr>
          <w:rFonts w:ascii="Times New Roman" w:hAnsi="Times New Roman" w:cs="Times New Roman"/>
          <w:sz w:val="24"/>
          <w:szCs w:val="24"/>
        </w:rPr>
        <w:sectPr w:rsidR="005830BE" w:rsidRPr="007B12EB">
          <w:pgSz w:w="12240" w:h="15840"/>
          <w:pgMar w:top="1360" w:right="1540" w:bottom="280" w:left="1580" w:header="720" w:footer="720" w:gutter="0"/>
          <w:cols w:space="720"/>
        </w:sectPr>
      </w:pPr>
    </w:p>
    <w:p w:rsidR="005830BE" w:rsidRPr="007B12EB" w:rsidRDefault="0059778C">
      <w:pPr>
        <w:pStyle w:val="a3"/>
        <w:spacing w:before="80"/>
        <w:ind w:left="58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lastRenderedPageBreak/>
        <w:t>своих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наблюдений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3"/>
        </w:rPr>
        <w:t xml:space="preserve"> </w:t>
      </w:r>
      <w:r w:rsidRPr="007B12EB">
        <w:rPr>
          <w:rFonts w:ascii="Times New Roman" w:hAnsi="Times New Roman" w:cs="Times New Roman"/>
        </w:rPr>
        <w:t>сравнивают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их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со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своими</w:t>
      </w:r>
      <w:r w:rsidRPr="007B12EB">
        <w:rPr>
          <w:rFonts w:ascii="Times New Roman" w:hAnsi="Times New Roman" w:cs="Times New Roman"/>
          <w:spacing w:val="-2"/>
        </w:rPr>
        <w:t xml:space="preserve"> предсказаниями.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line="468" w:lineRule="auto"/>
        <w:ind w:right="380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Тени.</w:t>
      </w:r>
      <w:r w:rsidRPr="007B12E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наблюдают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своими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тенями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тем,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как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эти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тени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меняются, когда дети производят различные движения (бегают, прыгают,</w:t>
      </w:r>
    </w:p>
    <w:p w:rsidR="005830BE" w:rsidRPr="007B12EB" w:rsidRDefault="0059778C">
      <w:pPr>
        <w:pStyle w:val="a3"/>
        <w:spacing w:before="16" w:line="480" w:lineRule="auto"/>
        <w:ind w:left="580" w:right="375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нагибаются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т.д.).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Можно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также</w:t>
      </w:r>
      <w:r w:rsidRPr="007B12EB">
        <w:rPr>
          <w:rFonts w:ascii="Times New Roman" w:hAnsi="Times New Roman" w:cs="Times New Roman"/>
          <w:spacing w:val="-4"/>
        </w:rPr>
        <w:t xml:space="preserve"> </w:t>
      </w:r>
      <w:r w:rsidRPr="007B12EB">
        <w:rPr>
          <w:rFonts w:ascii="Times New Roman" w:hAnsi="Times New Roman" w:cs="Times New Roman"/>
        </w:rPr>
        <w:t>наблюдать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как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тени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выглядят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утром, днем и вечером.</w:t>
      </w: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Сила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движение.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предсказывают,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наблюдают,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>записывают</w:t>
      </w:r>
    </w:p>
    <w:p w:rsidR="005830BE" w:rsidRPr="007B12EB" w:rsidRDefault="0059778C">
      <w:pPr>
        <w:pStyle w:val="a3"/>
        <w:spacing w:before="280" w:line="480" w:lineRule="auto"/>
        <w:ind w:left="58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(зарисовывают)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результаты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наблюдения,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обсуждают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их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друг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другом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и сравнивают то, что они увидели, с тем, что они ожидали увидеть</w:t>
      </w:r>
    </w:p>
    <w:p w:rsidR="005830BE" w:rsidRPr="007B12EB" w:rsidRDefault="0059778C">
      <w:pPr>
        <w:pStyle w:val="a4"/>
        <w:numPr>
          <w:ilvl w:val="1"/>
          <w:numId w:val="1"/>
        </w:numPr>
        <w:tabs>
          <w:tab w:val="left" w:pos="1300"/>
        </w:tabs>
        <w:spacing w:before="1" w:line="465" w:lineRule="auto"/>
        <w:ind w:right="621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Как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ведут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себя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различные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предметы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(камешек,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глина,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пластилин, губка, кусок дерева и т.д.), если их толкнуть рукой (карандашом, кубиком, и т.д.)</w:t>
      </w:r>
    </w:p>
    <w:p w:rsidR="005830BE" w:rsidRPr="007B12EB" w:rsidRDefault="0059778C">
      <w:pPr>
        <w:pStyle w:val="a4"/>
        <w:numPr>
          <w:ilvl w:val="1"/>
          <w:numId w:val="1"/>
        </w:numPr>
        <w:tabs>
          <w:tab w:val="left" w:pos="1300"/>
        </w:tabs>
        <w:spacing w:before="30" w:line="451" w:lineRule="auto"/>
        <w:ind w:right="494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Как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ведут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себя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различные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предметы,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если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их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толкать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(или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тянуть) по разным поверхностям (например, по ковру, линолеуму,</w:t>
      </w:r>
    </w:p>
    <w:p w:rsidR="005830BE" w:rsidRPr="007B12EB" w:rsidRDefault="0059778C">
      <w:pPr>
        <w:pStyle w:val="a3"/>
        <w:spacing w:before="50"/>
        <w:ind w:left="130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кафельной</w:t>
      </w:r>
      <w:r w:rsidRPr="007B12EB">
        <w:rPr>
          <w:rFonts w:ascii="Times New Roman" w:hAnsi="Times New Roman" w:cs="Times New Roman"/>
          <w:spacing w:val="-2"/>
        </w:rPr>
        <w:t xml:space="preserve"> </w:t>
      </w:r>
      <w:r w:rsidRPr="007B12EB">
        <w:rPr>
          <w:rFonts w:ascii="Times New Roman" w:hAnsi="Times New Roman" w:cs="Times New Roman"/>
        </w:rPr>
        <w:t>плитке и</w:t>
      </w:r>
      <w:r w:rsidRPr="007B12EB">
        <w:rPr>
          <w:rFonts w:ascii="Times New Roman" w:hAnsi="Times New Roman" w:cs="Times New Roman"/>
          <w:spacing w:val="-1"/>
        </w:rPr>
        <w:t xml:space="preserve"> </w:t>
      </w:r>
      <w:r w:rsidRPr="007B12EB">
        <w:rPr>
          <w:rFonts w:ascii="Times New Roman" w:hAnsi="Times New Roman" w:cs="Times New Roman"/>
          <w:spacing w:val="-2"/>
        </w:rPr>
        <w:t>т.д.)</w:t>
      </w:r>
    </w:p>
    <w:p w:rsidR="005830BE" w:rsidRPr="007B12EB" w:rsidRDefault="005830BE">
      <w:pPr>
        <w:pStyle w:val="a3"/>
        <w:spacing w:before="2"/>
        <w:rPr>
          <w:rFonts w:ascii="Times New Roman" w:hAnsi="Times New Roman" w:cs="Times New Roman"/>
        </w:rPr>
      </w:pP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line="472" w:lineRule="auto"/>
        <w:ind w:right="287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Высота и длина наклонной плоскости. Дети предсказывают, наблюдают, записывают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(зарисовывают)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результаты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наблюдения,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обсуждают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их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друг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 другом и сравнивают то, что они увидели, с тем, что они ожидали увидеть</w:t>
      </w:r>
    </w:p>
    <w:p w:rsidR="005830BE" w:rsidRPr="007B12EB" w:rsidRDefault="0059778C">
      <w:pPr>
        <w:pStyle w:val="a4"/>
        <w:numPr>
          <w:ilvl w:val="1"/>
          <w:numId w:val="1"/>
        </w:numPr>
        <w:tabs>
          <w:tab w:val="left" w:pos="1300"/>
        </w:tabs>
        <w:spacing w:before="12" w:line="448" w:lineRule="auto"/>
        <w:ind w:right="534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Какой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из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двух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предметов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будет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двигаться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быстрее,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при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различной высоте наклонной плоскости?</w:t>
      </w:r>
    </w:p>
    <w:p w:rsidR="005830BE" w:rsidRPr="007B12EB" w:rsidRDefault="0059778C">
      <w:pPr>
        <w:pStyle w:val="a4"/>
        <w:numPr>
          <w:ilvl w:val="1"/>
          <w:numId w:val="1"/>
        </w:numPr>
        <w:tabs>
          <w:tab w:val="left" w:pos="1300"/>
        </w:tabs>
        <w:spacing w:before="55" w:line="448" w:lineRule="auto"/>
        <w:ind w:right="534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Какой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из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двух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предметов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будет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двигаться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быстрее,</w:t>
      </w:r>
      <w:r w:rsidRPr="007B12E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при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различной длине наклонной плоскости?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spacing w:before="54"/>
        <w:rPr>
          <w:rFonts w:ascii="Times New Roman" w:hAnsi="Times New Roman" w:cs="Times New Roman"/>
        </w:rPr>
      </w:pPr>
    </w:p>
    <w:p w:rsidR="005830BE" w:rsidRPr="007B12EB" w:rsidRDefault="0059778C">
      <w:pPr>
        <w:ind w:left="220"/>
        <w:rPr>
          <w:rFonts w:ascii="Times New Roman" w:hAnsi="Times New Roman" w:cs="Times New Roman"/>
          <w:i/>
          <w:sz w:val="24"/>
          <w:szCs w:val="24"/>
        </w:rPr>
      </w:pPr>
      <w:r w:rsidRPr="007B12EB">
        <w:rPr>
          <w:rFonts w:ascii="Times New Roman" w:hAnsi="Times New Roman" w:cs="Times New Roman"/>
          <w:i/>
          <w:sz w:val="24"/>
          <w:szCs w:val="24"/>
        </w:rPr>
        <w:t>Примеры</w:t>
      </w:r>
      <w:r w:rsidRPr="007B12EB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z w:val="24"/>
          <w:szCs w:val="24"/>
        </w:rPr>
        <w:t>наблюдений</w:t>
      </w:r>
      <w:r w:rsidRPr="007B12E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z w:val="24"/>
          <w:szCs w:val="24"/>
        </w:rPr>
        <w:t>(долговременных)</w:t>
      </w:r>
      <w:r w:rsidRPr="007B12EB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z w:val="24"/>
          <w:szCs w:val="24"/>
        </w:rPr>
        <w:t>за</w:t>
      </w:r>
      <w:r w:rsidRPr="007B12EB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z w:val="24"/>
          <w:szCs w:val="24"/>
        </w:rPr>
        <w:t>живой</w:t>
      </w:r>
      <w:r w:rsidRPr="007B12EB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i/>
          <w:spacing w:val="-2"/>
          <w:sz w:val="24"/>
          <w:szCs w:val="24"/>
        </w:rPr>
        <w:t>природой</w:t>
      </w:r>
    </w:p>
    <w:p w:rsidR="005830BE" w:rsidRPr="007B12EB" w:rsidRDefault="005830BE">
      <w:pPr>
        <w:rPr>
          <w:rFonts w:ascii="Times New Roman" w:hAnsi="Times New Roman" w:cs="Times New Roman"/>
          <w:sz w:val="24"/>
          <w:szCs w:val="24"/>
        </w:rPr>
        <w:sectPr w:rsidR="005830BE" w:rsidRPr="007B12EB">
          <w:pgSz w:w="12240" w:h="15840"/>
          <w:pgMar w:top="1360" w:right="1540" w:bottom="280" w:left="1580" w:header="720" w:footer="720" w:gutter="0"/>
          <w:cols w:space="720"/>
        </w:sectPr>
      </w:pP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before="81" w:line="468" w:lineRule="auto"/>
        <w:ind w:right="371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lastRenderedPageBreak/>
        <w:t>Дети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наблюдают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живыми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организмами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изменениями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их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 xml:space="preserve">жизненном 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>цикле</w:t>
      </w:r>
    </w:p>
    <w:p w:rsidR="005830BE" w:rsidRPr="007B12EB" w:rsidRDefault="0059778C">
      <w:pPr>
        <w:pStyle w:val="a4"/>
        <w:numPr>
          <w:ilvl w:val="1"/>
          <w:numId w:val="1"/>
        </w:numPr>
        <w:tabs>
          <w:tab w:val="left" w:pos="1299"/>
        </w:tabs>
        <w:spacing w:before="14"/>
        <w:ind w:left="1299" w:hanging="359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Питомец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 xml:space="preserve">живом 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>уголке</w:t>
      </w:r>
    </w:p>
    <w:p w:rsidR="005830BE" w:rsidRPr="007B12EB" w:rsidRDefault="0059778C">
      <w:pPr>
        <w:pStyle w:val="a4"/>
        <w:numPr>
          <w:ilvl w:val="1"/>
          <w:numId w:val="1"/>
        </w:numPr>
        <w:tabs>
          <w:tab w:val="left" w:pos="1299"/>
        </w:tabs>
        <w:spacing w:before="264"/>
        <w:ind w:left="1299" w:hanging="359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Превращение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гусениц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бабочек</w:t>
      </w:r>
    </w:p>
    <w:p w:rsidR="005830BE" w:rsidRPr="007B12EB" w:rsidRDefault="0059778C">
      <w:pPr>
        <w:pStyle w:val="a4"/>
        <w:numPr>
          <w:ilvl w:val="1"/>
          <w:numId w:val="1"/>
        </w:numPr>
        <w:tabs>
          <w:tab w:val="left" w:pos="1299"/>
        </w:tabs>
        <w:spacing w:before="261"/>
        <w:ind w:left="1299" w:hanging="359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Как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из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яиц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вылупляются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цыплята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или</w:t>
      </w:r>
      <w:r w:rsidRPr="007B12EB">
        <w:rPr>
          <w:rFonts w:ascii="Times New Roman" w:hAnsi="Times New Roman" w:cs="Times New Roman"/>
          <w:spacing w:val="-2"/>
          <w:sz w:val="24"/>
          <w:szCs w:val="24"/>
        </w:rPr>
        <w:t xml:space="preserve"> утята</w:t>
      </w: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before="265" w:line="468" w:lineRule="auto"/>
        <w:ind w:right="768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проращивают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семена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или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бобы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наблюдают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ростом</w:t>
      </w:r>
      <w:r w:rsidRPr="007B12E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растений, записывая (или зарисовывая) результаты своих наблюдений</w:t>
      </w:r>
    </w:p>
    <w:p w:rsidR="005830BE" w:rsidRPr="007B12EB" w:rsidRDefault="0059778C">
      <w:pPr>
        <w:pStyle w:val="a4"/>
        <w:numPr>
          <w:ilvl w:val="0"/>
          <w:numId w:val="1"/>
        </w:numPr>
        <w:tabs>
          <w:tab w:val="left" w:pos="580"/>
        </w:tabs>
        <w:spacing w:before="16" w:line="468" w:lineRule="auto"/>
        <w:ind w:right="410"/>
        <w:rPr>
          <w:rFonts w:ascii="Times New Roman" w:hAnsi="Times New Roman" w:cs="Times New Roman"/>
          <w:sz w:val="24"/>
          <w:szCs w:val="24"/>
        </w:rPr>
      </w:pPr>
      <w:r w:rsidRPr="007B12EB">
        <w:rPr>
          <w:rFonts w:ascii="Times New Roman" w:hAnsi="Times New Roman" w:cs="Times New Roman"/>
          <w:sz w:val="24"/>
          <w:szCs w:val="24"/>
        </w:rPr>
        <w:t>Дети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выращивают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картофель</w:t>
      </w:r>
      <w:r w:rsidRPr="007B12E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из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клубня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и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наблюдают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за</w:t>
      </w:r>
      <w:r w:rsidRPr="007B12E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ростом</w:t>
      </w:r>
      <w:r w:rsidRPr="007B12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B12EB">
        <w:rPr>
          <w:rFonts w:ascii="Times New Roman" w:hAnsi="Times New Roman" w:cs="Times New Roman"/>
          <w:sz w:val="24"/>
          <w:szCs w:val="24"/>
        </w:rPr>
        <w:t>растения, записывая (или зарисовывая) результаты своих наблюдений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spacing w:before="15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ind w:left="220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  <w:spacing w:val="-2"/>
          <w:u w:val="single"/>
        </w:rPr>
        <w:t>Рекомендации</w:t>
      </w:r>
    </w:p>
    <w:p w:rsidR="005830BE" w:rsidRPr="007B12EB" w:rsidRDefault="005830BE">
      <w:pPr>
        <w:pStyle w:val="a3"/>
        <w:spacing w:before="1"/>
        <w:rPr>
          <w:rFonts w:ascii="Times New Roman" w:hAnsi="Times New Roman" w:cs="Times New Roman"/>
        </w:rPr>
      </w:pPr>
    </w:p>
    <w:p w:rsidR="005830BE" w:rsidRPr="007B12EB" w:rsidRDefault="0059778C">
      <w:pPr>
        <w:pStyle w:val="a3"/>
        <w:spacing w:line="480" w:lineRule="auto"/>
        <w:ind w:left="220" w:right="27" w:firstLine="719"/>
        <w:rPr>
          <w:rFonts w:ascii="Times New Roman" w:hAnsi="Times New Roman" w:cs="Times New Roman"/>
        </w:rPr>
      </w:pPr>
      <w:r w:rsidRPr="007B12EB">
        <w:rPr>
          <w:rFonts w:ascii="Times New Roman" w:hAnsi="Times New Roman" w:cs="Times New Roman"/>
        </w:rPr>
        <w:t>Рекомендуется проводить «</w:t>
      </w:r>
      <w:r w:rsidRPr="007B12EB">
        <w:rPr>
          <w:rFonts w:ascii="Times New Roman" w:hAnsi="Times New Roman" w:cs="Times New Roman"/>
          <w:i/>
        </w:rPr>
        <w:t xml:space="preserve">Лабораторию </w:t>
      </w:r>
      <w:r w:rsidR="000E5578">
        <w:rPr>
          <w:rFonts w:ascii="Times New Roman" w:hAnsi="Times New Roman" w:cs="Times New Roman"/>
          <w:i/>
        </w:rPr>
        <w:t>Историй»,</w:t>
      </w:r>
      <w:bookmarkStart w:id="0" w:name="_GoBack"/>
      <w:bookmarkEnd w:id="0"/>
      <w:r w:rsidRPr="007B12EB">
        <w:rPr>
          <w:rFonts w:ascii="Times New Roman" w:hAnsi="Times New Roman" w:cs="Times New Roman"/>
        </w:rPr>
        <w:t xml:space="preserve"> используя книги, связанные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по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содержанию</w:t>
      </w:r>
      <w:r w:rsidRPr="007B12EB">
        <w:rPr>
          <w:rFonts w:ascii="Times New Roman" w:hAnsi="Times New Roman" w:cs="Times New Roman"/>
          <w:spacing w:val="-5"/>
        </w:rPr>
        <w:t xml:space="preserve"> </w:t>
      </w:r>
      <w:r w:rsidRPr="007B12EB">
        <w:rPr>
          <w:rFonts w:ascii="Times New Roman" w:hAnsi="Times New Roman" w:cs="Times New Roman"/>
        </w:rPr>
        <w:t>с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проводимыми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экспериментами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и</w:t>
      </w:r>
      <w:r w:rsidRPr="007B12EB">
        <w:rPr>
          <w:rFonts w:ascii="Times New Roman" w:hAnsi="Times New Roman" w:cs="Times New Roman"/>
          <w:spacing w:val="-6"/>
        </w:rPr>
        <w:t xml:space="preserve"> </w:t>
      </w:r>
      <w:r w:rsidRPr="007B12EB">
        <w:rPr>
          <w:rFonts w:ascii="Times New Roman" w:hAnsi="Times New Roman" w:cs="Times New Roman"/>
        </w:rPr>
        <w:t>наблюдениями. Такие занятия можно проводить со всеми детьми, или с частью детей.</w:t>
      </w:r>
    </w:p>
    <w:p w:rsidR="005830BE" w:rsidRPr="007B12EB" w:rsidRDefault="005830BE">
      <w:pPr>
        <w:pStyle w:val="a3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spacing w:before="1"/>
        <w:rPr>
          <w:rFonts w:ascii="Times New Roman" w:hAnsi="Times New Roman" w:cs="Times New Roman"/>
        </w:rPr>
      </w:pPr>
    </w:p>
    <w:p w:rsidR="005830BE" w:rsidRPr="007B12EB" w:rsidRDefault="005830BE">
      <w:pPr>
        <w:pStyle w:val="a3"/>
        <w:spacing w:line="480" w:lineRule="auto"/>
        <w:ind w:left="220" w:right="287"/>
        <w:rPr>
          <w:rFonts w:ascii="Times New Roman" w:hAnsi="Times New Roman" w:cs="Times New Roman"/>
        </w:rPr>
      </w:pPr>
    </w:p>
    <w:sectPr w:rsidR="005830BE" w:rsidRPr="007B12EB">
      <w:pgSz w:w="12240" w:h="15840"/>
      <w:pgMar w:top="1440" w:right="15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6F49"/>
    <w:multiLevelType w:val="hybridMultilevel"/>
    <w:tmpl w:val="3E082D6A"/>
    <w:lvl w:ilvl="0" w:tplc="A0A69A72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8E48AE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9738AA46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3" w:tplc="C3CA9938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4" w:tplc="5D98E602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5" w:tplc="62F6F0D6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6" w:tplc="CAF80DC8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7" w:tplc="0A1E9712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8" w:tplc="0650ABFC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1120471"/>
    <w:multiLevelType w:val="hybridMultilevel"/>
    <w:tmpl w:val="208040C4"/>
    <w:lvl w:ilvl="0" w:tplc="24B8F4D4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C0AAB2"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1E170A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3" w:tplc="31DC17F8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F4143140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5" w:tplc="BA1A24A0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6" w:tplc="901AD7BC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7" w:tplc="F544C47C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8" w:tplc="7884DB20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C052C2F"/>
    <w:multiLevelType w:val="hybridMultilevel"/>
    <w:tmpl w:val="5F0CC0E8"/>
    <w:lvl w:ilvl="0" w:tplc="0FAA33D0">
      <w:start w:val="1"/>
      <w:numFmt w:val="decimal"/>
      <w:lvlText w:val="%1."/>
      <w:lvlJc w:val="left"/>
      <w:pPr>
        <w:ind w:left="58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36A6F396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8228E172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3" w:tplc="5756D026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4" w:tplc="01A8CF38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5" w:tplc="4BF20EF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6" w:tplc="F2786C4A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7" w:tplc="C6E026E6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8" w:tplc="8D06BC9E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7103E5B"/>
    <w:multiLevelType w:val="hybridMultilevel"/>
    <w:tmpl w:val="DED08E00"/>
    <w:lvl w:ilvl="0" w:tplc="382C77F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CA31F8">
      <w:numFmt w:val="bullet"/>
      <w:lvlText w:val="•"/>
      <w:lvlJc w:val="left"/>
      <w:pPr>
        <w:ind w:left="708" w:hanging="360"/>
      </w:pPr>
      <w:rPr>
        <w:rFonts w:hint="default"/>
        <w:lang w:val="ru-RU" w:eastAsia="en-US" w:bidi="ar-SA"/>
      </w:rPr>
    </w:lvl>
    <w:lvl w:ilvl="2" w:tplc="7C4855AC">
      <w:numFmt w:val="bullet"/>
      <w:lvlText w:val="•"/>
      <w:lvlJc w:val="left"/>
      <w:pPr>
        <w:ind w:left="956" w:hanging="360"/>
      </w:pPr>
      <w:rPr>
        <w:rFonts w:hint="default"/>
        <w:lang w:val="ru-RU" w:eastAsia="en-US" w:bidi="ar-SA"/>
      </w:rPr>
    </w:lvl>
    <w:lvl w:ilvl="3" w:tplc="141CEC32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4" w:tplc="CC985802">
      <w:numFmt w:val="bullet"/>
      <w:lvlText w:val="•"/>
      <w:lvlJc w:val="left"/>
      <w:pPr>
        <w:ind w:left="1453" w:hanging="360"/>
      </w:pPr>
      <w:rPr>
        <w:rFonts w:hint="default"/>
        <w:lang w:val="ru-RU" w:eastAsia="en-US" w:bidi="ar-SA"/>
      </w:rPr>
    </w:lvl>
    <w:lvl w:ilvl="5" w:tplc="BF1E99A8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6" w:tplc="633A449E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7" w:tplc="D03AB928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8" w:tplc="A71E977C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C414CB6"/>
    <w:multiLevelType w:val="hybridMultilevel"/>
    <w:tmpl w:val="433E2F40"/>
    <w:lvl w:ilvl="0" w:tplc="25A8E0D0">
      <w:numFmt w:val="bullet"/>
      <w:lvlText w:val=""/>
      <w:lvlJc w:val="left"/>
      <w:pPr>
        <w:ind w:left="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281292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2" w:tplc="EBE8A680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3" w:tplc="FD9CFC82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4" w:tplc="8C06300C">
      <w:numFmt w:val="bullet"/>
      <w:lvlText w:val="•"/>
      <w:lvlJc w:val="left"/>
      <w:pPr>
        <w:ind w:left="3996" w:hanging="360"/>
      </w:pPr>
      <w:rPr>
        <w:rFonts w:hint="default"/>
        <w:lang w:val="ru-RU" w:eastAsia="en-US" w:bidi="ar-SA"/>
      </w:rPr>
    </w:lvl>
    <w:lvl w:ilvl="5" w:tplc="91BEBC5C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6" w:tplc="CCFEB9D4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7" w:tplc="95D82B2A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8" w:tplc="3F9E118A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BE"/>
    <w:rsid w:val="000E5578"/>
    <w:rsid w:val="0027216D"/>
    <w:rsid w:val="00464102"/>
    <w:rsid w:val="005830BE"/>
    <w:rsid w:val="0059778C"/>
    <w:rsid w:val="007B12EB"/>
    <w:rsid w:val="00D8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2226"/>
  <w15:docId w15:val="{B1AB8EF1-29F7-47A2-B452-F123527A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80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alto-lab.ru/himicheskie-opyty/kak-vyrastit-kristal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to-lab.ru/himicheskie-opyty/kak-vyrastit-kristal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www.alto-lab.ru/himicheskie-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Bodrova</dc:creator>
  <cp:lastModifiedBy>Пользователь</cp:lastModifiedBy>
  <cp:revision>3</cp:revision>
  <dcterms:created xsi:type="dcterms:W3CDTF">2024-04-26T07:00:00Z</dcterms:created>
  <dcterms:modified xsi:type="dcterms:W3CDTF">2024-04-26T18:29:00Z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2024-01-14T00:00:00Z</vt:filetime>
  </property>
  <property fmtid="{D5CDD505-2E9C-101B-9397-08002B2CF9AE}" pid="5" name="Producer">
    <vt:lpwstr>Microsoft® Word 2016</vt:lpwstr>
  </property>
</Properties>
</file>